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D0478" w14:textId="77777777" w:rsidR="006C042F" w:rsidRPr="007F52DC" w:rsidRDefault="006C042F" w:rsidP="00E07D8B">
      <w:pPr>
        <w:rPr>
          <w:rFonts w:ascii="Arial" w:hAnsi="Arial" w:cs="Arial"/>
        </w:rPr>
      </w:pP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62"/>
        <w:gridCol w:w="4868"/>
        <w:gridCol w:w="2410"/>
      </w:tblGrid>
      <w:tr w:rsidR="00DB4787" w:rsidRPr="007F52DC" w14:paraId="2765B7D4" w14:textId="77777777" w:rsidTr="00A86F31">
        <w:trPr>
          <w:trHeight w:val="1248"/>
        </w:trPr>
        <w:tc>
          <w:tcPr>
            <w:tcW w:w="9640" w:type="dxa"/>
            <w:gridSpan w:val="3"/>
            <w:tcBorders>
              <w:top w:val="single" w:sz="24" w:space="0" w:color="auto"/>
              <w:left w:val="nil"/>
              <w:bottom w:val="single" w:sz="24" w:space="0" w:color="auto"/>
              <w:right w:val="nil"/>
            </w:tcBorders>
            <w:shd w:val="clear" w:color="auto" w:fill="auto"/>
          </w:tcPr>
          <w:p w14:paraId="1F6159B2" w14:textId="77777777" w:rsidR="006C042F" w:rsidRPr="007F52DC" w:rsidRDefault="006C042F" w:rsidP="00E07D8B">
            <w:pPr>
              <w:jc w:val="center"/>
              <w:rPr>
                <w:rFonts w:ascii="Arial" w:hAnsi="Arial" w:cs="Arial"/>
                <w:b/>
                <w:bCs/>
                <w:sz w:val="24"/>
              </w:rPr>
            </w:pPr>
          </w:p>
          <w:p w14:paraId="74BAC865" w14:textId="77777777" w:rsidR="00600C6C" w:rsidRPr="007F52DC" w:rsidRDefault="00600C6C" w:rsidP="00E07D8B">
            <w:pPr>
              <w:jc w:val="center"/>
              <w:rPr>
                <w:rFonts w:ascii="Arial" w:hAnsi="Arial" w:cs="Arial"/>
                <w:b/>
                <w:bCs/>
                <w:sz w:val="22"/>
                <w:szCs w:val="22"/>
              </w:rPr>
            </w:pPr>
            <w:r w:rsidRPr="007F52DC">
              <w:rPr>
                <w:rFonts w:ascii="Arial" w:hAnsi="Arial" w:cs="Arial"/>
                <w:b/>
                <w:bCs/>
                <w:sz w:val="22"/>
                <w:szCs w:val="22"/>
              </w:rPr>
              <w:t>ЕВРАЗИЙСКИЙ СОВЕТ ПО СТАНДАРТИЗАЦИИ, МЕТРОЛОГИИ И СЕРТИФИКАЦИИ</w:t>
            </w:r>
          </w:p>
          <w:p w14:paraId="3CA6B684" w14:textId="77777777" w:rsidR="00600C6C" w:rsidRPr="007F52DC" w:rsidRDefault="00600C6C" w:rsidP="00E07D8B">
            <w:pPr>
              <w:jc w:val="center"/>
              <w:rPr>
                <w:rFonts w:ascii="Arial" w:hAnsi="Arial" w:cs="Arial"/>
                <w:b/>
                <w:bCs/>
                <w:sz w:val="22"/>
                <w:szCs w:val="22"/>
                <w:lang w:val="en-US"/>
              </w:rPr>
            </w:pPr>
            <w:r w:rsidRPr="007F52DC">
              <w:rPr>
                <w:rFonts w:ascii="Arial" w:hAnsi="Arial" w:cs="Arial"/>
                <w:b/>
                <w:bCs/>
                <w:sz w:val="22"/>
                <w:szCs w:val="22"/>
                <w:lang w:val="en-US"/>
              </w:rPr>
              <w:t>(</w:t>
            </w:r>
            <w:r w:rsidRPr="007F52DC">
              <w:rPr>
                <w:rFonts w:ascii="Arial" w:hAnsi="Arial" w:cs="Arial"/>
                <w:b/>
                <w:bCs/>
                <w:sz w:val="22"/>
                <w:szCs w:val="22"/>
              </w:rPr>
              <w:t>ЕАСС</w:t>
            </w:r>
            <w:r w:rsidRPr="007F52DC">
              <w:rPr>
                <w:rFonts w:ascii="Arial" w:hAnsi="Arial" w:cs="Arial"/>
                <w:b/>
                <w:bCs/>
                <w:sz w:val="22"/>
                <w:szCs w:val="22"/>
                <w:lang w:val="en-US"/>
              </w:rPr>
              <w:t xml:space="preserve">) </w:t>
            </w:r>
          </w:p>
          <w:p w14:paraId="62B4A81D" w14:textId="77777777" w:rsidR="00600C6C" w:rsidRPr="007F52DC" w:rsidRDefault="00600C6C" w:rsidP="00E07D8B">
            <w:pPr>
              <w:jc w:val="center"/>
              <w:rPr>
                <w:rFonts w:ascii="Arial" w:hAnsi="Arial" w:cs="Arial"/>
                <w:b/>
                <w:bCs/>
                <w:sz w:val="22"/>
                <w:szCs w:val="22"/>
                <w:lang w:val="en-US"/>
              </w:rPr>
            </w:pPr>
          </w:p>
          <w:p w14:paraId="47A24949" w14:textId="77777777" w:rsidR="00600C6C" w:rsidRPr="007F52DC" w:rsidRDefault="00600C6C" w:rsidP="00E07D8B">
            <w:pPr>
              <w:jc w:val="center"/>
              <w:rPr>
                <w:rFonts w:ascii="Arial" w:hAnsi="Arial" w:cs="Arial"/>
                <w:b/>
                <w:bCs/>
                <w:sz w:val="22"/>
                <w:szCs w:val="22"/>
                <w:lang w:val="en-US"/>
              </w:rPr>
            </w:pPr>
            <w:r w:rsidRPr="007F52DC">
              <w:rPr>
                <w:rFonts w:ascii="Arial" w:hAnsi="Arial" w:cs="Arial"/>
                <w:b/>
                <w:bCs/>
                <w:sz w:val="22"/>
                <w:szCs w:val="22"/>
                <w:lang w:val="en-US"/>
              </w:rPr>
              <w:t>EURO-ASIAN COUNCIL FOR STANDARDIZATION, METROLOGY AND CERTIFICATION</w:t>
            </w:r>
          </w:p>
          <w:p w14:paraId="37E24CD0" w14:textId="77777777" w:rsidR="00600C6C" w:rsidRPr="007F52DC" w:rsidRDefault="00600C6C" w:rsidP="00E07D8B">
            <w:pPr>
              <w:jc w:val="center"/>
              <w:rPr>
                <w:rFonts w:ascii="Arial" w:hAnsi="Arial" w:cs="Arial"/>
                <w:b/>
                <w:bCs/>
                <w:sz w:val="22"/>
                <w:szCs w:val="22"/>
              </w:rPr>
            </w:pPr>
            <w:r w:rsidRPr="007F52DC">
              <w:rPr>
                <w:rFonts w:ascii="Arial" w:hAnsi="Arial" w:cs="Arial"/>
                <w:b/>
                <w:bCs/>
                <w:sz w:val="22"/>
                <w:szCs w:val="22"/>
                <w:lang w:val="en-US"/>
              </w:rPr>
              <w:t>(</w:t>
            </w:r>
            <w:r w:rsidRPr="007F52DC">
              <w:rPr>
                <w:rFonts w:ascii="Arial" w:hAnsi="Arial" w:cs="Arial"/>
                <w:b/>
                <w:bCs/>
                <w:sz w:val="22"/>
                <w:szCs w:val="22"/>
              </w:rPr>
              <w:t>ЕА</w:t>
            </w:r>
            <w:r w:rsidRPr="007F52DC">
              <w:rPr>
                <w:rFonts w:ascii="Arial" w:hAnsi="Arial" w:cs="Arial"/>
                <w:b/>
                <w:bCs/>
                <w:sz w:val="22"/>
                <w:szCs w:val="22"/>
                <w:lang w:val="en-US"/>
              </w:rPr>
              <w:t>SC)</w:t>
            </w:r>
          </w:p>
          <w:p w14:paraId="7FA9927D" w14:textId="77777777" w:rsidR="00600C6C" w:rsidRPr="007F52DC" w:rsidRDefault="00600C6C" w:rsidP="00E07D8B">
            <w:pPr>
              <w:jc w:val="center"/>
              <w:rPr>
                <w:rFonts w:ascii="Arial" w:hAnsi="Arial" w:cs="Arial"/>
                <w:b/>
                <w:bCs/>
                <w:spacing w:val="102"/>
                <w:sz w:val="24"/>
              </w:rPr>
            </w:pPr>
          </w:p>
        </w:tc>
      </w:tr>
      <w:tr w:rsidR="00DB4787" w:rsidRPr="007F52DC" w14:paraId="68677DCD" w14:textId="77777777" w:rsidTr="00A86F31">
        <w:trPr>
          <w:trHeight w:val="1081"/>
        </w:trPr>
        <w:tc>
          <w:tcPr>
            <w:tcW w:w="2362" w:type="dxa"/>
            <w:tcBorders>
              <w:top w:val="single" w:sz="24" w:space="0" w:color="auto"/>
              <w:left w:val="nil"/>
              <w:bottom w:val="single" w:sz="24" w:space="0" w:color="auto"/>
              <w:right w:val="nil"/>
            </w:tcBorders>
            <w:shd w:val="clear" w:color="auto" w:fill="auto"/>
          </w:tcPr>
          <w:p w14:paraId="044A0195" w14:textId="77777777" w:rsidR="00600C6C" w:rsidRPr="007F52DC" w:rsidRDefault="00834A3C" w:rsidP="00E07D8B">
            <w:pPr>
              <w:rPr>
                <w:rFonts w:ascii="Arial" w:hAnsi="Arial" w:cs="Arial"/>
                <w:b/>
                <w:bCs/>
                <w:spacing w:val="102"/>
                <w:sz w:val="24"/>
              </w:rPr>
            </w:pPr>
            <w:r w:rsidRPr="007F52DC">
              <w:rPr>
                <w:rFonts w:ascii="Arial" w:hAnsi="Arial" w:cs="Arial"/>
                <w:noProof/>
                <w:sz w:val="20"/>
              </w:rPr>
              <w:drawing>
                <wp:inline distT="0" distB="0" distL="0" distR="0" wp14:anchorId="5F97E612" wp14:editId="61622684">
                  <wp:extent cx="1514475" cy="14097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1514475" cy="1409700"/>
                          </a:xfrm>
                          <a:prstGeom prst="rect">
                            <a:avLst/>
                          </a:prstGeom>
                          <a:noFill/>
                          <a:ln w="9525">
                            <a:noFill/>
                            <a:miter lim="800000"/>
                            <a:headEnd/>
                            <a:tailEnd/>
                          </a:ln>
                        </pic:spPr>
                      </pic:pic>
                    </a:graphicData>
                  </a:graphic>
                </wp:inline>
              </w:drawing>
            </w:r>
          </w:p>
          <w:p w14:paraId="262B6222" w14:textId="77777777" w:rsidR="00600C6C" w:rsidRPr="007F52DC" w:rsidRDefault="00600C6C" w:rsidP="00E07D8B">
            <w:pPr>
              <w:jc w:val="center"/>
              <w:rPr>
                <w:rFonts w:ascii="Arial" w:hAnsi="Arial" w:cs="Arial"/>
                <w:b/>
                <w:bCs/>
                <w:spacing w:val="102"/>
                <w:sz w:val="24"/>
              </w:rPr>
            </w:pPr>
          </w:p>
        </w:tc>
        <w:tc>
          <w:tcPr>
            <w:tcW w:w="4868" w:type="dxa"/>
            <w:tcBorders>
              <w:top w:val="single" w:sz="24" w:space="0" w:color="auto"/>
              <w:left w:val="nil"/>
              <w:bottom w:val="single" w:sz="24" w:space="0" w:color="auto"/>
              <w:right w:val="nil"/>
            </w:tcBorders>
            <w:shd w:val="clear" w:color="auto" w:fill="auto"/>
          </w:tcPr>
          <w:p w14:paraId="6960843F" w14:textId="77777777" w:rsidR="00600C6C" w:rsidRPr="007F52DC" w:rsidRDefault="00600C6C" w:rsidP="00E07D8B">
            <w:pPr>
              <w:rPr>
                <w:rFonts w:ascii="Arial" w:hAnsi="Arial" w:cs="Arial"/>
                <w:b/>
                <w:bCs/>
                <w:spacing w:val="102"/>
                <w:sz w:val="24"/>
              </w:rPr>
            </w:pPr>
          </w:p>
          <w:p w14:paraId="36BE532F" w14:textId="77777777" w:rsidR="00600C6C" w:rsidRPr="007F52DC" w:rsidRDefault="00600C6C" w:rsidP="00E07D8B">
            <w:pPr>
              <w:rPr>
                <w:rFonts w:ascii="Arial" w:hAnsi="Arial" w:cs="Arial"/>
                <w:b/>
                <w:bCs/>
                <w:spacing w:val="102"/>
                <w:sz w:val="24"/>
              </w:rPr>
            </w:pPr>
          </w:p>
          <w:p w14:paraId="3E89F3F0" w14:textId="77777777" w:rsidR="00600C6C" w:rsidRPr="007F52DC" w:rsidRDefault="00600C6C" w:rsidP="00E07D8B">
            <w:pPr>
              <w:jc w:val="center"/>
              <w:rPr>
                <w:rFonts w:ascii="Arial" w:hAnsi="Arial" w:cs="Arial"/>
                <w:b/>
                <w:bCs/>
                <w:spacing w:val="102"/>
                <w:sz w:val="22"/>
              </w:rPr>
            </w:pPr>
          </w:p>
          <w:p w14:paraId="4D600B10" w14:textId="77777777" w:rsidR="00600C6C" w:rsidRPr="007F52DC" w:rsidRDefault="00600C6C" w:rsidP="00E07D8B">
            <w:pPr>
              <w:jc w:val="center"/>
              <w:rPr>
                <w:rFonts w:ascii="Arial" w:hAnsi="Arial" w:cs="Arial"/>
                <w:b/>
                <w:bCs/>
                <w:spacing w:val="58"/>
                <w:sz w:val="24"/>
              </w:rPr>
            </w:pPr>
            <w:r w:rsidRPr="007F52DC">
              <w:rPr>
                <w:rFonts w:ascii="Arial" w:hAnsi="Arial" w:cs="Arial"/>
                <w:b/>
                <w:bCs/>
                <w:spacing w:val="58"/>
                <w:sz w:val="24"/>
              </w:rPr>
              <w:t>МЕЖГОСУДАРСТВЕННЫЙ</w:t>
            </w:r>
          </w:p>
          <w:p w14:paraId="78954C96" w14:textId="77777777" w:rsidR="00600C6C" w:rsidRPr="007F52DC" w:rsidRDefault="00600C6C" w:rsidP="00E07D8B">
            <w:pPr>
              <w:jc w:val="center"/>
              <w:rPr>
                <w:rFonts w:ascii="Arial" w:hAnsi="Arial" w:cs="Arial"/>
                <w:b/>
                <w:bCs/>
                <w:spacing w:val="58"/>
                <w:sz w:val="24"/>
              </w:rPr>
            </w:pPr>
            <w:r w:rsidRPr="007F52DC">
              <w:rPr>
                <w:rFonts w:ascii="Arial" w:hAnsi="Arial" w:cs="Arial"/>
                <w:b/>
                <w:bCs/>
                <w:spacing w:val="58"/>
                <w:sz w:val="24"/>
              </w:rPr>
              <w:t>СТАНДАРТ</w:t>
            </w:r>
          </w:p>
          <w:p w14:paraId="12A8064A" w14:textId="77777777" w:rsidR="0082695C" w:rsidRPr="007F52DC" w:rsidRDefault="0082695C" w:rsidP="00E07D8B">
            <w:pPr>
              <w:jc w:val="center"/>
              <w:rPr>
                <w:rFonts w:ascii="Arial" w:hAnsi="Arial" w:cs="Arial"/>
                <w:b/>
                <w:bCs/>
                <w:spacing w:val="102"/>
                <w:sz w:val="24"/>
              </w:rPr>
            </w:pPr>
          </w:p>
        </w:tc>
        <w:tc>
          <w:tcPr>
            <w:tcW w:w="2410" w:type="dxa"/>
            <w:tcBorders>
              <w:top w:val="single" w:sz="24" w:space="0" w:color="auto"/>
              <w:left w:val="nil"/>
              <w:bottom w:val="single" w:sz="24" w:space="0" w:color="auto"/>
              <w:right w:val="nil"/>
            </w:tcBorders>
            <w:shd w:val="clear" w:color="auto" w:fill="auto"/>
          </w:tcPr>
          <w:p w14:paraId="5305F8A8" w14:textId="77777777" w:rsidR="00600C6C" w:rsidRPr="007F52DC" w:rsidRDefault="00600C6C" w:rsidP="00E07D8B">
            <w:pPr>
              <w:ind w:left="600"/>
              <w:rPr>
                <w:rFonts w:ascii="Arial" w:hAnsi="Arial" w:cs="Arial"/>
                <w:b/>
                <w:bCs/>
                <w:spacing w:val="102"/>
                <w:sz w:val="24"/>
              </w:rPr>
            </w:pPr>
          </w:p>
          <w:p w14:paraId="27213294" w14:textId="77777777" w:rsidR="00600C6C" w:rsidRPr="007F52DC" w:rsidRDefault="00600C6C" w:rsidP="00E07D8B">
            <w:pPr>
              <w:ind w:left="600"/>
              <w:rPr>
                <w:rFonts w:ascii="Arial" w:hAnsi="Arial" w:cs="Arial"/>
                <w:b/>
                <w:bCs/>
                <w:spacing w:val="102"/>
                <w:sz w:val="24"/>
              </w:rPr>
            </w:pPr>
          </w:p>
          <w:p w14:paraId="3F9E20AC" w14:textId="77777777" w:rsidR="009C0972" w:rsidRPr="007F52DC" w:rsidRDefault="009C0972" w:rsidP="00E07D8B">
            <w:pPr>
              <w:ind w:left="313"/>
              <w:rPr>
                <w:rFonts w:ascii="Arial" w:hAnsi="Arial" w:cs="Arial"/>
                <w:b/>
                <w:caps/>
                <w:sz w:val="32"/>
                <w:szCs w:val="32"/>
              </w:rPr>
            </w:pPr>
            <w:r w:rsidRPr="007F52DC">
              <w:rPr>
                <w:rFonts w:ascii="Arial" w:hAnsi="Arial" w:cs="Arial"/>
                <w:b/>
                <w:caps/>
                <w:sz w:val="32"/>
                <w:szCs w:val="32"/>
              </w:rPr>
              <w:t xml:space="preserve">ГОСТ </w:t>
            </w:r>
          </w:p>
          <w:p w14:paraId="30583636" w14:textId="77777777" w:rsidR="00B20290" w:rsidRPr="007F52DC" w:rsidRDefault="009C0972" w:rsidP="00E07D8B">
            <w:pPr>
              <w:ind w:left="313"/>
              <w:jc w:val="left"/>
              <w:rPr>
                <w:rFonts w:ascii="Arial" w:hAnsi="Arial" w:cs="Arial"/>
                <w:b/>
                <w:bCs/>
                <w:i/>
                <w:sz w:val="24"/>
              </w:rPr>
            </w:pPr>
            <w:r w:rsidRPr="007F52DC">
              <w:rPr>
                <w:rFonts w:ascii="Arial" w:hAnsi="Arial" w:cs="Arial"/>
                <w:i/>
                <w:sz w:val="24"/>
              </w:rPr>
              <w:t>(</w:t>
            </w:r>
            <w:r w:rsidR="00792747" w:rsidRPr="007F52DC">
              <w:rPr>
                <w:rFonts w:ascii="Arial" w:hAnsi="Arial" w:cs="Arial"/>
                <w:i/>
                <w:sz w:val="24"/>
              </w:rPr>
              <w:t>проект KZ, вторая редакция</w:t>
            </w:r>
            <w:r w:rsidRPr="007F52DC">
              <w:rPr>
                <w:rFonts w:ascii="Arial" w:hAnsi="Arial" w:cs="Arial"/>
                <w:i/>
                <w:sz w:val="24"/>
              </w:rPr>
              <w:t>)</w:t>
            </w:r>
          </w:p>
          <w:p w14:paraId="43247349" w14:textId="77777777" w:rsidR="00600C6C" w:rsidRPr="007F52DC" w:rsidRDefault="00600C6C" w:rsidP="00E07D8B">
            <w:pPr>
              <w:ind w:left="600"/>
              <w:jc w:val="left"/>
              <w:rPr>
                <w:rFonts w:ascii="Arial" w:hAnsi="Arial" w:cs="Arial"/>
                <w:b/>
                <w:bCs/>
                <w:spacing w:val="102"/>
                <w:sz w:val="24"/>
              </w:rPr>
            </w:pPr>
          </w:p>
        </w:tc>
      </w:tr>
    </w:tbl>
    <w:p w14:paraId="655209D9" w14:textId="77777777" w:rsidR="00DF5B2E" w:rsidRPr="007F52DC" w:rsidRDefault="00DF5B2E" w:rsidP="00E07D8B">
      <w:pPr>
        <w:pStyle w:val="aa"/>
        <w:rPr>
          <w:rFonts w:ascii="Arial" w:hAnsi="Arial" w:cs="Arial"/>
          <w:b w:val="0"/>
          <w:sz w:val="24"/>
          <w:szCs w:val="24"/>
        </w:rPr>
      </w:pPr>
    </w:p>
    <w:p w14:paraId="1750A4A6" w14:textId="77777777" w:rsidR="00FF4C92" w:rsidRPr="007F52DC" w:rsidRDefault="00FF4C92" w:rsidP="00E07D8B">
      <w:pPr>
        <w:jc w:val="center"/>
        <w:rPr>
          <w:rFonts w:ascii="Arial" w:hAnsi="Arial" w:cs="Arial"/>
          <w:b/>
          <w:bCs/>
          <w:sz w:val="24"/>
        </w:rPr>
      </w:pPr>
    </w:p>
    <w:p w14:paraId="0BC92D7A" w14:textId="77777777" w:rsidR="00651C2C" w:rsidRPr="007F52DC" w:rsidRDefault="00651C2C" w:rsidP="00E07D8B">
      <w:pPr>
        <w:jc w:val="center"/>
        <w:rPr>
          <w:rFonts w:ascii="Arial" w:hAnsi="Arial" w:cs="Arial"/>
          <w:sz w:val="24"/>
        </w:rPr>
      </w:pPr>
    </w:p>
    <w:p w14:paraId="3FE26B80" w14:textId="77777777" w:rsidR="00651C2C" w:rsidRPr="007F52DC" w:rsidRDefault="00651C2C" w:rsidP="00E07D8B">
      <w:pPr>
        <w:jc w:val="center"/>
        <w:rPr>
          <w:rFonts w:ascii="Arial" w:hAnsi="Arial" w:cs="Arial"/>
          <w:sz w:val="24"/>
        </w:rPr>
      </w:pPr>
    </w:p>
    <w:p w14:paraId="6C42E098" w14:textId="77777777" w:rsidR="00A6214D" w:rsidRPr="007F52DC" w:rsidRDefault="00A6214D" w:rsidP="00E07D8B">
      <w:pPr>
        <w:jc w:val="center"/>
        <w:rPr>
          <w:rFonts w:ascii="Arial" w:hAnsi="Arial" w:cs="Arial"/>
          <w:sz w:val="24"/>
        </w:rPr>
      </w:pPr>
    </w:p>
    <w:p w14:paraId="5CAF11EA" w14:textId="77777777" w:rsidR="004021B0" w:rsidRPr="007F52DC" w:rsidRDefault="004021B0" w:rsidP="00E07D8B">
      <w:pPr>
        <w:jc w:val="center"/>
        <w:rPr>
          <w:rFonts w:ascii="Arial" w:hAnsi="Arial" w:cs="Arial"/>
          <w:sz w:val="24"/>
        </w:rPr>
      </w:pPr>
    </w:p>
    <w:p w14:paraId="434F3106" w14:textId="77777777" w:rsidR="004021B0" w:rsidRPr="007F52DC" w:rsidRDefault="004021B0" w:rsidP="00E07D8B">
      <w:pPr>
        <w:jc w:val="center"/>
        <w:rPr>
          <w:rFonts w:ascii="Arial" w:hAnsi="Arial" w:cs="Arial"/>
          <w:sz w:val="24"/>
        </w:rPr>
      </w:pPr>
    </w:p>
    <w:p w14:paraId="5018860D" w14:textId="77777777" w:rsidR="004021B0" w:rsidRPr="007F52DC" w:rsidRDefault="004021B0" w:rsidP="00E07D8B">
      <w:pPr>
        <w:jc w:val="center"/>
        <w:rPr>
          <w:rFonts w:ascii="Arial" w:hAnsi="Arial" w:cs="Arial"/>
          <w:sz w:val="24"/>
        </w:rPr>
      </w:pPr>
    </w:p>
    <w:p w14:paraId="57DB7684" w14:textId="77777777" w:rsidR="00357D7F" w:rsidRPr="007F52DC" w:rsidRDefault="00D63213" w:rsidP="00E07D8B">
      <w:pPr>
        <w:jc w:val="center"/>
        <w:rPr>
          <w:rFonts w:ascii="Arial" w:hAnsi="Arial" w:cs="Arial"/>
          <w:b/>
          <w:sz w:val="32"/>
          <w:szCs w:val="32"/>
        </w:rPr>
      </w:pPr>
      <w:bookmarkStart w:id="0" w:name="OLE_LINK74"/>
      <w:bookmarkStart w:id="1" w:name="OLE_LINK75"/>
      <w:r w:rsidRPr="007F52DC">
        <w:rPr>
          <w:rFonts w:ascii="Arial" w:hAnsi="Arial" w:cs="Arial"/>
          <w:b/>
          <w:sz w:val="32"/>
          <w:szCs w:val="32"/>
        </w:rPr>
        <w:t xml:space="preserve">МОЛОКО ВЕРБЛЮЖЬЕ </w:t>
      </w:r>
      <w:r w:rsidR="00792747" w:rsidRPr="007F52DC">
        <w:rPr>
          <w:rFonts w:ascii="Arial" w:hAnsi="Arial" w:cs="Arial"/>
          <w:b/>
          <w:sz w:val="32"/>
          <w:szCs w:val="32"/>
        </w:rPr>
        <w:t>СЫРОЕ</w:t>
      </w:r>
    </w:p>
    <w:p w14:paraId="195E7EF8" w14:textId="77777777" w:rsidR="00B20290" w:rsidRPr="007F52DC" w:rsidRDefault="00B20290" w:rsidP="00E07D8B">
      <w:pPr>
        <w:jc w:val="center"/>
        <w:rPr>
          <w:rFonts w:ascii="Arial" w:hAnsi="Arial" w:cs="Arial"/>
          <w:b/>
          <w:sz w:val="32"/>
          <w:szCs w:val="32"/>
          <w:lang w:val="kk-KZ"/>
        </w:rPr>
      </w:pPr>
    </w:p>
    <w:p w14:paraId="5939C1D7" w14:textId="77777777" w:rsidR="00B20290" w:rsidRPr="007F52DC" w:rsidRDefault="004021B0" w:rsidP="00E07D8B">
      <w:pPr>
        <w:jc w:val="center"/>
        <w:rPr>
          <w:rFonts w:ascii="Arial" w:hAnsi="Arial" w:cs="Arial"/>
          <w:b/>
          <w:bCs/>
          <w:sz w:val="32"/>
          <w:szCs w:val="32"/>
        </w:rPr>
      </w:pPr>
      <w:r w:rsidRPr="007F52DC">
        <w:rPr>
          <w:rFonts w:ascii="Arial" w:hAnsi="Arial" w:cs="Arial"/>
          <w:b/>
          <w:bCs/>
          <w:sz w:val="32"/>
          <w:szCs w:val="32"/>
        </w:rPr>
        <w:t>Технические условия</w:t>
      </w:r>
    </w:p>
    <w:bookmarkEnd w:id="0"/>
    <w:bookmarkEnd w:id="1"/>
    <w:p w14:paraId="17CE3577" w14:textId="77777777" w:rsidR="00B80384" w:rsidRPr="007F52DC" w:rsidRDefault="00B80384" w:rsidP="00E07D8B">
      <w:pPr>
        <w:jc w:val="center"/>
        <w:rPr>
          <w:rFonts w:ascii="Arial" w:hAnsi="Arial" w:cs="Arial"/>
          <w:b/>
          <w:bCs/>
          <w:sz w:val="24"/>
        </w:rPr>
      </w:pPr>
    </w:p>
    <w:p w14:paraId="5CE5E055" w14:textId="77777777" w:rsidR="00C108BC" w:rsidRPr="007F52DC" w:rsidRDefault="00C108BC" w:rsidP="00E07D8B">
      <w:pPr>
        <w:jc w:val="center"/>
        <w:rPr>
          <w:rFonts w:ascii="Arial" w:hAnsi="Arial" w:cs="Arial"/>
          <w:b/>
          <w:bCs/>
          <w:sz w:val="24"/>
        </w:rPr>
      </w:pPr>
    </w:p>
    <w:p w14:paraId="79DC0F5E" w14:textId="77777777" w:rsidR="00A6214D" w:rsidRPr="007F52DC" w:rsidRDefault="00A6214D" w:rsidP="00E07D8B">
      <w:pPr>
        <w:jc w:val="center"/>
        <w:rPr>
          <w:rFonts w:ascii="Arial" w:hAnsi="Arial" w:cs="Arial"/>
          <w:b/>
          <w:bCs/>
          <w:sz w:val="24"/>
        </w:rPr>
      </w:pPr>
    </w:p>
    <w:p w14:paraId="0A4677F9" w14:textId="77777777" w:rsidR="00A6214D" w:rsidRPr="007F52DC" w:rsidRDefault="00A6214D" w:rsidP="00E07D8B">
      <w:pPr>
        <w:jc w:val="center"/>
        <w:rPr>
          <w:rFonts w:ascii="Arial" w:hAnsi="Arial" w:cs="Arial"/>
          <w:b/>
          <w:bCs/>
          <w:sz w:val="24"/>
        </w:rPr>
      </w:pPr>
    </w:p>
    <w:p w14:paraId="4C753172" w14:textId="77777777" w:rsidR="00D54226" w:rsidRPr="007F52DC" w:rsidRDefault="00D54226" w:rsidP="00E07D8B">
      <w:pPr>
        <w:jc w:val="center"/>
        <w:rPr>
          <w:rFonts w:ascii="Arial" w:hAnsi="Arial" w:cs="Arial"/>
          <w:b/>
          <w:bCs/>
          <w:sz w:val="24"/>
        </w:rPr>
      </w:pPr>
    </w:p>
    <w:p w14:paraId="46F6BFC6" w14:textId="77777777" w:rsidR="00D54226" w:rsidRPr="007F52DC" w:rsidRDefault="00D54226" w:rsidP="00E07D8B">
      <w:pPr>
        <w:jc w:val="center"/>
        <w:rPr>
          <w:rFonts w:ascii="Arial" w:hAnsi="Arial" w:cs="Arial"/>
          <w:b/>
          <w:bCs/>
          <w:spacing w:val="102"/>
          <w:sz w:val="24"/>
        </w:rPr>
      </w:pPr>
    </w:p>
    <w:p w14:paraId="0327F536" w14:textId="3C7F85ED" w:rsidR="00821BCB" w:rsidRPr="007F52DC" w:rsidRDefault="009C0972" w:rsidP="00E07D8B">
      <w:pPr>
        <w:jc w:val="center"/>
        <w:rPr>
          <w:rFonts w:ascii="Arial" w:hAnsi="Arial" w:cs="Arial"/>
          <w:b/>
          <w:bCs/>
          <w:spacing w:val="102"/>
          <w:sz w:val="24"/>
        </w:rPr>
      </w:pPr>
      <w:r w:rsidRPr="007F52DC">
        <w:rPr>
          <w:rFonts w:ascii="Arial" w:hAnsi="Arial" w:cs="Arial"/>
          <w:b/>
          <w:bCs/>
          <w:i/>
          <w:sz w:val="24"/>
        </w:rPr>
        <w:t>Настоящий проект стандарта не подлежит применению до е</w:t>
      </w:r>
      <w:r w:rsidR="00B837F4">
        <w:rPr>
          <w:rFonts w:ascii="Arial" w:hAnsi="Arial" w:cs="Arial"/>
          <w:b/>
          <w:bCs/>
          <w:i/>
          <w:sz w:val="24"/>
        </w:rPr>
        <w:t>г</w:t>
      </w:r>
      <w:r w:rsidRPr="007F52DC">
        <w:rPr>
          <w:rFonts w:ascii="Arial" w:hAnsi="Arial" w:cs="Arial"/>
          <w:b/>
          <w:bCs/>
          <w:i/>
          <w:sz w:val="24"/>
        </w:rPr>
        <w:t>о принятия</w:t>
      </w:r>
    </w:p>
    <w:p w14:paraId="2EF6C9C6" w14:textId="77777777" w:rsidR="00821BCB" w:rsidRPr="007F52DC" w:rsidRDefault="00821BCB" w:rsidP="00E07D8B">
      <w:pPr>
        <w:jc w:val="center"/>
        <w:rPr>
          <w:rFonts w:ascii="Arial" w:hAnsi="Arial" w:cs="Arial"/>
          <w:b/>
          <w:bCs/>
          <w:spacing w:val="102"/>
          <w:sz w:val="24"/>
        </w:rPr>
      </w:pPr>
    </w:p>
    <w:p w14:paraId="4CA76A67" w14:textId="77777777" w:rsidR="00821BCB" w:rsidRPr="007F52DC" w:rsidRDefault="00821BCB" w:rsidP="00E07D8B">
      <w:pPr>
        <w:jc w:val="center"/>
        <w:rPr>
          <w:rFonts w:ascii="Arial" w:hAnsi="Arial" w:cs="Arial"/>
          <w:b/>
          <w:bCs/>
          <w:spacing w:val="102"/>
          <w:sz w:val="24"/>
        </w:rPr>
      </w:pPr>
    </w:p>
    <w:p w14:paraId="4DA9C81C" w14:textId="77777777" w:rsidR="006C042F" w:rsidRPr="007F52DC" w:rsidRDefault="006C042F" w:rsidP="00E07D8B">
      <w:pPr>
        <w:jc w:val="center"/>
        <w:rPr>
          <w:rFonts w:ascii="Arial" w:hAnsi="Arial" w:cs="Arial"/>
          <w:b/>
          <w:bCs/>
          <w:spacing w:val="102"/>
          <w:sz w:val="24"/>
        </w:rPr>
      </w:pPr>
    </w:p>
    <w:p w14:paraId="056EBA16" w14:textId="77777777" w:rsidR="006C042F" w:rsidRPr="007F52DC" w:rsidRDefault="006C042F" w:rsidP="00E07D8B">
      <w:pPr>
        <w:jc w:val="center"/>
        <w:rPr>
          <w:rFonts w:ascii="Arial" w:hAnsi="Arial" w:cs="Arial"/>
          <w:b/>
          <w:bCs/>
          <w:spacing w:val="102"/>
          <w:sz w:val="24"/>
        </w:rPr>
      </w:pPr>
    </w:p>
    <w:p w14:paraId="03E57E4A" w14:textId="77777777" w:rsidR="006C042F" w:rsidRPr="007F52DC" w:rsidRDefault="006C042F" w:rsidP="00E07D8B">
      <w:pPr>
        <w:jc w:val="center"/>
        <w:rPr>
          <w:rFonts w:ascii="Arial" w:hAnsi="Arial" w:cs="Arial"/>
          <w:b/>
          <w:bCs/>
          <w:spacing w:val="102"/>
          <w:sz w:val="24"/>
        </w:rPr>
      </w:pPr>
    </w:p>
    <w:p w14:paraId="162A9B60" w14:textId="77777777" w:rsidR="00821BCB" w:rsidRPr="007F52DC" w:rsidRDefault="00821BCB" w:rsidP="00E07D8B">
      <w:pPr>
        <w:jc w:val="center"/>
        <w:rPr>
          <w:rFonts w:ascii="Arial" w:hAnsi="Arial" w:cs="Arial"/>
          <w:b/>
          <w:bCs/>
          <w:spacing w:val="102"/>
          <w:sz w:val="24"/>
        </w:rPr>
      </w:pPr>
    </w:p>
    <w:p w14:paraId="7B977814" w14:textId="77777777" w:rsidR="009C0972" w:rsidRPr="007F52DC" w:rsidRDefault="009C0972" w:rsidP="00E07D8B">
      <w:pPr>
        <w:jc w:val="center"/>
        <w:rPr>
          <w:rFonts w:ascii="Arial" w:hAnsi="Arial" w:cs="Arial"/>
          <w:b/>
          <w:bCs/>
          <w:spacing w:val="102"/>
          <w:sz w:val="24"/>
        </w:rPr>
      </w:pPr>
    </w:p>
    <w:p w14:paraId="7CE69F08" w14:textId="77777777" w:rsidR="009C0972" w:rsidRPr="007F52DC" w:rsidRDefault="009C0972" w:rsidP="00E07D8B">
      <w:pPr>
        <w:jc w:val="center"/>
        <w:rPr>
          <w:rFonts w:ascii="Arial" w:hAnsi="Arial" w:cs="Arial"/>
          <w:b/>
          <w:bCs/>
          <w:spacing w:val="102"/>
          <w:sz w:val="24"/>
        </w:rPr>
      </w:pPr>
    </w:p>
    <w:p w14:paraId="366FFB34" w14:textId="77777777" w:rsidR="009C0972" w:rsidRPr="007F52DC" w:rsidRDefault="009C0972" w:rsidP="00E07D8B">
      <w:pPr>
        <w:jc w:val="center"/>
        <w:rPr>
          <w:rFonts w:ascii="Arial" w:hAnsi="Arial" w:cs="Arial"/>
          <w:b/>
          <w:bCs/>
          <w:spacing w:val="102"/>
          <w:sz w:val="24"/>
        </w:rPr>
      </w:pPr>
    </w:p>
    <w:p w14:paraId="0104D921" w14:textId="77777777" w:rsidR="009C0972" w:rsidRPr="007F52DC" w:rsidRDefault="009C0972" w:rsidP="00E07D8B">
      <w:pPr>
        <w:jc w:val="center"/>
        <w:rPr>
          <w:rFonts w:ascii="Arial" w:hAnsi="Arial" w:cs="Arial"/>
          <w:b/>
          <w:bCs/>
          <w:spacing w:val="102"/>
          <w:sz w:val="24"/>
        </w:rPr>
      </w:pPr>
    </w:p>
    <w:p w14:paraId="320A754C" w14:textId="77777777" w:rsidR="009C0972" w:rsidRPr="007F52DC" w:rsidRDefault="009C0972" w:rsidP="00E07D8B">
      <w:pPr>
        <w:jc w:val="center"/>
        <w:rPr>
          <w:rFonts w:ascii="Arial" w:hAnsi="Arial" w:cs="Arial"/>
          <w:b/>
          <w:bCs/>
          <w:spacing w:val="102"/>
          <w:sz w:val="24"/>
        </w:rPr>
      </w:pPr>
    </w:p>
    <w:p w14:paraId="5642A1D3" w14:textId="77777777" w:rsidR="009C0972" w:rsidRPr="007F52DC" w:rsidRDefault="009C0972" w:rsidP="00E07D8B">
      <w:pPr>
        <w:jc w:val="center"/>
        <w:rPr>
          <w:rFonts w:ascii="Arial" w:hAnsi="Arial" w:cs="Arial"/>
          <w:b/>
          <w:bCs/>
          <w:spacing w:val="102"/>
          <w:sz w:val="24"/>
        </w:rPr>
      </w:pPr>
    </w:p>
    <w:p w14:paraId="5547105A" w14:textId="77777777" w:rsidR="00821BCB" w:rsidRPr="007F52DC" w:rsidRDefault="00821BCB" w:rsidP="00E07D8B">
      <w:pPr>
        <w:jc w:val="center"/>
        <w:rPr>
          <w:rFonts w:ascii="Arial" w:hAnsi="Arial" w:cs="Arial"/>
          <w:b/>
          <w:bCs/>
          <w:sz w:val="24"/>
        </w:rPr>
      </w:pPr>
      <w:r w:rsidRPr="007F52DC">
        <w:rPr>
          <w:rFonts w:ascii="Arial" w:hAnsi="Arial" w:cs="Arial"/>
          <w:b/>
          <w:bCs/>
          <w:sz w:val="24"/>
        </w:rPr>
        <w:t>Минск</w:t>
      </w:r>
    </w:p>
    <w:p w14:paraId="224B360C" w14:textId="77777777" w:rsidR="00821BCB" w:rsidRPr="007F52DC" w:rsidRDefault="00821BCB" w:rsidP="00E07D8B">
      <w:pPr>
        <w:jc w:val="center"/>
        <w:rPr>
          <w:rFonts w:ascii="Arial" w:hAnsi="Arial" w:cs="Arial"/>
          <w:b/>
          <w:bCs/>
          <w:sz w:val="24"/>
        </w:rPr>
      </w:pPr>
      <w:r w:rsidRPr="007F52DC">
        <w:rPr>
          <w:rFonts w:ascii="Arial" w:hAnsi="Arial" w:cs="Arial"/>
          <w:b/>
          <w:bCs/>
          <w:sz w:val="24"/>
        </w:rPr>
        <w:t>Евразийский совет по стандартизации, метрологи</w:t>
      </w:r>
      <w:r w:rsidR="00B72047" w:rsidRPr="007F52DC">
        <w:rPr>
          <w:rFonts w:ascii="Arial" w:hAnsi="Arial" w:cs="Arial"/>
          <w:b/>
          <w:bCs/>
          <w:sz w:val="24"/>
        </w:rPr>
        <w:t>и</w:t>
      </w:r>
      <w:r w:rsidRPr="007F52DC">
        <w:rPr>
          <w:rFonts w:ascii="Arial" w:hAnsi="Arial" w:cs="Arial"/>
          <w:b/>
          <w:bCs/>
          <w:sz w:val="24"/>
        </w:rPr>
        <w:t xml:space="preserve"> и сертификации</w:t>
      </w:r>
    </w:p>
    <w:p w14:paraId="3A652CAC" w14:textId="77777777" w:rsidR="00FB7703" w:rsidRPr="007F52DC" w:rsidRDefault="00FB7703" w:rsidP="00E07D8B">
      <w:pPr>
        <w:pageBreakBefore/>
        <w:ind w:firstLine="567"/>
        <w:jc w:val="center"/>
        <w:rPr>
          <w:rFonts w:ascii="Arial" w:hAnsi="Arial" w:cs="Arial"/>
          <w:b/>
          <w:bCs/>
        </w:rPr>
      </w:pPr>
      <w:r w:rsidRPr="007F52DC">
        <w:rPr>
          <w:rFonts w:ascii="Arial" w:hAnsi="Arial" w:cs="Arial"/>
          <w:b/>
          <w:bCs/>
        </w:rPr>
        <w:lastRenderedPageBreak/>
        <w:t>Предисловие</w:t>
      </w:r>
    </w:p>
    <w:p w14:paraId="566F92CE" w14:textId="77777777" w:rsidR="00C108BC" w:rsidRPr="00B837F4" w:rsidRDefault="00C108BC" w:rsidP="00E07D8B">
      <w:pPr>
        <w:widowControl w:val="0"/>
        <w:tabs>
          <w:tab w:val="left" w:pos="2113"/>
        </w:tabs>
        <w:autoSpaceDE w:val="0"/>
        <w:autoSpaceDN w:val="0"/>
        <w:rPr>
          <w:rFonts w:ascii="Arial" w:hAnsi="Arial" w:cs="Arial"/>
          <w:sz w:val="24"/>
        </w:rPr>
      </w:pPr>
    </w:p>
    <w:p w14:paraId="25DE08EE" w14:textId="00AF0152" w:rsidR="00350FF9" w:rsidRPr="007F52DC" w:rsidRDefault="00B837F4" w:rsidP="00AE0A0F">
      <w:pPr>
        <w:ind w:firstLine="567"/>
        <w:rPr>
          <w:rFonts w:ascii="Arial" w:hAnsi="Arial" w:cs="Arial"/>
          <w:sz w:val="24"/>
        </w:rPr>
      </w:pPr>
      <w:r w:rsidRPr="00B837F4">
        <w:rPr>
          <w:rFonts w:ascii="Arial" w:hAnsi="Arial" w:cs="Arial"/>
          <w:sz w:val="24"/>
        </w:rPr>
        <w:t xml:space="preserve">Цели, основные принципы и общие правила проведения работ по межгосударственной стандартизации установлены ГОСТ 1.0 «Межгосударственная система стандартизации. Основные положения» и </w:t>
      </w:r>
      <w:r w:rsidRPr="00B837F4">
        <w:rPr>
          <w:rFonts w:ascii="Arial" w:hAnsi="Arial" w:cs="Arial"/>
          <w:sz w:val="24"/>
        </w:rPr>
        <w:br/>
        <w:t>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14:paraId="52095778" w14:textId="77777777" w:rsidR="00D95418" w:rsidRPr="007F52DC" w:rsidRDefault="00D95418" w:rsidP="00D95418">
      <w:pPr>
        <w:ind w:firstLine="567"/>
        <w:rPr>
          <w:rFonts w:ascii="Arial" w:hAnsi="Arial" w:cs="Arial"/>
          <w:bCs/>
          <w:sz w:val="20"/>
          <w:szCs w:val="20"/>
          <w:lang w:val="kk-KZ"/>
        </w:rPr>
      </w:pPr>
    </w:p>
    <w:p w14:paraId="4B6D7B99" w14:textId="77777777" w:rsidR="00FB7703" w:rsidRPr="007F52DC" w:rsidRDefault="00350FF9" w:rsidP="00E07D8B">
      <w:pPr>
        <w:ind w:firstLine="567"/>
        <w:rPr>
          <w:rFonts w:ascii="Arial" w:hAnsi="Arial" w:cs="Arial"/>
          <w:b/>
          <w:bCs/>
          <w:sz w:val="24"/>
          <w:lang w:val="kk-KZ"/>
        </w:rPr>
      </w:pPr>
      <w:r w:rsidRPr="007F52DC">
        <w:rPr>
          <w:rFonts w:ascii="Arial" w:hAnsi="Arial" w:cs="Arial"/>
          <w:b/>
          <w:bCs/>
          <w:sz w:val="24"/>
          <w:lang w:val="kk-KZ"/>
        </w:rPr>
        <w:t>Сведения о ста</w:t>
      </w:r>
      <w:r w:rsidR="009C0972" w:rsidRPr="007F52DC">
        <w:rPr>
          <w:rFonts w:ascii="Arial" w:hAnsi="Arial" w:cs="Arial"/>
          <w:b/>
          <w:bCs/>
          <w:sz w:val="24"/>
          <w:lang w:val="kk-KZ"/>
        </w:rPr>
        <w:t>ндарте</w:t>
      </w:r>
    </w:p>
    <w:p w14:paraId="422B70BA" w14:textId="77777777" w:rsidR="00350FF9" w:rsidRPr="007F52DC" w:rsidRDefault="00350FF9" w:rsidP="00E07D8B">
      <w:pPr>
        <w:ind w:firstLine="567"/>
        <w:rPr>
          <w:rFonts w:ascii="Arial" w:hAnsi="Arial" w:cs="Arial"/>
          <w:b/>
          <w:bCs/>
          <w:sz w:val="20"/>
          <w:szCs w:val="20"/>
          <w:lang w:val="kk-KZ"/>
        </w:rPr>
      </w:pPr>
    </w:p>
    <w:p w14:paraId="179068BD" w14:textId="77777777" w:rsidR="00B20290" w:rsidRPr="007F52DC" w:rsidRDefault="00B20290" w:rsidP="00E07D8B">
      <w:pPr>
        <w:autoSpaceDE w:val="0"/>
        <w:autoSpaceDN w:val="0"/>
        <w:ind w:firstLine="567"/>
        <w:rPr>
          <w:rFonts w:ascii="Arial" w:hAnsi="Arial" w:cs="Arial"/>
          <w:sz w:val="24"/>
        </w:rPr>
      </w:pPr>
      <w:r w:rsidRPr="007F52DC">
        <w:rPr>
          <w:rFonts w:ascii="Arial" w:hAnsi="Arial" w:cs="Arial"/>
          <w:spacing w:val="20"/>
          <w:sz w:val="24"/>
        </w:rPr>
        <w:t xml:space="preserve">1 </w:t>
      </w:r>
      <w:r w:rsidR="009C0972" w:rsidRPr="007F52DC">
        <w:rPr>
          <w:rFonts w:ascii="Arial" w:hAnsi="Arial" w:cs="Arial"/>
          <w:sz w:val="24"/>
        </w:rPr>
        <w:t xml:space="preserve">РАЗРАБОТАН Республиканским государственным предприятием на праве хозяйственного ведения «Казахстанский институт стандартизации и </w:t>
      </w:r>
      <w:r w:rsidR="00792747" w:rsidRPr="007F52DC">
        <w:rPr>
          <w:rFonts w:ascii="Arial" w:hAnsi="Arial" w:cs="Arial"/>
          <w:sz w:val="24"/>
        </w:rPr>
        <w:t>метрологии</w:t>
      </w:r>
      <w:r w:rsidR="009C0972" w:rsidRPr="007F52DC">
        <w:rPr>
          <w:rFonts w:ascii="Arial" w:hAnsi="Arial" w:cs="Arial"/>
          <w:sz w:val="24"/>
        </w:rPr>
        <w:t>»</w:t>
      </w:r>
    </w:p>
    <w:p w14:paraId="1A0ED3FC" w14:textId="77777777" w:rsidR="00B20290" w:rsidRPr="007F52DC" w:rsidRDefault="00B20290" w:rsidP="00E07D8B">
      <w:pPr>
        <w:autoSpaceDE w:val="0"/>
        <w:autoSpaceDN w:val="0"/>
        <w:ind w:firstLine="567"/>
        <w:rPr>
          <w:rFonts w:ascii="Arial" w:hAnsi="Arial" w:cs="Arial"/>
          <w:sz w:val="24"/>
        </w:rPr>
      </w:pPr>
      <w:r w:rsidRPr="007F52DC">
        <w:rPr>
          <w:rFonts w:ascii="Arial" w:hAnsi="Arial" w:cs="Arial"/>
          <w:spacing w:val="20"/>
          <w:sz w:val="24"/>
        </w:rPr>
        <w:t xml:space="preserve">2 </w:t>
      </w:r>
      <w:r w:rsidR="009C0972" w:rsidRPr="007F52DC">
        <w:rPr>
          <w:rFonts w:ascii="Arial" w:hAnsi="Arial" w:cs="Arial"/>
          <w:sz w:val="24"/>
        </w:rPr>
        <w:t>ВНЕСЕН Комитетом технического регулирования и метрологии Министерства торговли и интеграции Республики Казахстан</w:t>
      </w:r>
    </w:p>
    <w:p w14:paraId="45E71C4D" w14:textId="7B67DEF3" w:rsidR="009C0972" w:rsidRPr="007F52DC" w:rsidRDefault="009C0972" w:rsidP="00E07D8B">
      <w:pPr>
        <w:ind w:firstLine="567"/>
        <w:rPr>
          <w:rFonts w:ascii="Arial" w:hAnsi="Arial" w:cs="Arial"/>
          <w:sz w:val="24"/>
        </w:rPr>
      </w:pPr>
      <w:r w:rsidRPr="007F52DC">
        <w:rPr>
          <w:rFonts w:ascii="Arial" w:hAnsi="Arial" w:cs="Arial"/>
          <w:sz w:val="24"/>
        </w:rPr>
        <w:t>3 ПРИНЯТ Евразийским советом по стандартизации, метрологии и сертификации (прот</w:t>
      </w:r>
      <w:r w:rsidR="00622D9A" w:rsidRPr="007F52DC">
        <w:rPr>
          <w:rFonts w:ascii="Arial" w:hAnsi="Arial" w:cs="Arial"/>
          <w:sz w:val="24"/>
        </w:rPr>
        <w:t>окол № _____ от ___ _________ 2</w:t>
      </w:r>
      <w:r w:rsidR="0058354F">
        <w:rPr>
          <w:rFonts w:ascii="Arial" w:hAnsi="Arial" w:cs="Arial"/>
          <w:sz w:val="24"/>
        </w:rPr>
        <w:t>0</w:t>
      </w:r>
      <w:r w:rsidRPr="007F52DC">
        <w:rPr>
          <w:rFonts w:ascii="Arial" w:hAnsi="Arial" w:cs="Arial"/>
          <w:sz w:val="24"/>
        </w:rPr>
        <w:t>__ г.)</w:t>
      </w:r>
    </w:p>
    <w:p w14:paraId="4E3580D3" w14:textId="77777777" w:rsidR="009C0972" w:rsidRPr="007F52DC" w:rsidRDefault="009C0972" w:rsidP="00E07D8B">
      <w:pPr>
        <w:ind w:firstLine="567"/>
        <w:rPr>
          <w:rFonts w:ascii="Arial" w:hAnsi="Arial" w:cs="Arial"/>
          <w:sz w:val="24"/>
        </w:rPr>
      </w:pPr>
      <w:r w:rsidRPr="007F52DC">
        <w:rPr>
          <w:rFonts w:ascii="Arial" w:hAnsi="Arial" w:cs="Arial"/>
          <w:sz w:val="24"/>
        </w:rPr>
        <w:t>За принятие проголосовали:</w:t>
      </w:r>
    </w:p>
    <w:tbl>
      <w:tblPr>
        <w:tblStyle w:val="a8"/>
        <w:tblW w:w="0" w:type="auto"/>
        <w:tblLook w:val="04A0" w:firstRow="1" w:lastRow="0" w:firstColumn="1" w:lastColumn="0" w:noHBand="0" w:noVBand="1"/>
      </w:tblPr>
      <w:tblGrid>
        <w:gridCol w:w="3237"/>
        <w:gridCol w:w="3238"/>
        <w:gridCol w:w="3238"/>
      </w:tblGrid>
      <w:tr w:rsidR="00DB4787" w:rsidRPr="007F52DC" w14:paraId="44D548F2" w14:textId="77777777" w:rsidTr="002608E1">
        <w:tc>
          <w:tcPr>
            <w:tcW w:w="3237" w:type="dxa"/>
            <w:vAlign w:val="center"/>
          </w:tcPr>
          <w:p w14:paraId="759C0A19" w14:textId="77777777" w:rsidR="009C0972" w:rsidRPr="007F52DC" w:rsidRDefault="009C0972" w:rsidP="00E07D8B">
            <w:pPr>
              <w:jc w:val="center"/>
              <w:rPr>
                <w:rFonts w:ascii="Arial" w:hAnsi="Arial" w:cs="Arial"/>
                <w:sz w:val="24"/>
              </w:rPr>
            </w:pPr>
            <w:r w:rsidRPr="007F52DC">
              <w:rPr>
                <w:rFonts w:ascii="Arial" w:hAnsi="Arial" w:cs="Arial"/>
                <w:sz w:val="24"/>
              </w:rPr>
              <w:t>Краткое</w:t>
            </w:r>
          </w:p>
          <w:p w14:paraId="7E3C4D0D" w14:textId="77777777" w:rsidR="009C0972" w:rsidRPr="007F52DC" w:rsidRDefault="009C0972" w:rsidP="00E07D8B">
            <w:pPr>
              <w:jc w:val="center"/>
              <w:rPr>
                <w:rFonts w:ascii="Arial" w:hAnsi="Arial" w:cs="Arial"/>
                <w:sz w:val="24"/>
              </w:rPr>
            </w:pPr>
            <w:r w:rsidRPr="007F52DC">
              <w:rPr>
                <w:rFonts w:ascii="Arial" w:hAnsi="Arial" w:cs="Arial"/>
                <w:sz w:val="24"/>
              </w:rPr>
              <w:t>наименование страны</w:t>
            </w:r>
          </w:p>
          <w:p w14:paraId="6A64E22F" w14:textId="77777777" w:rsidR="009C0972" w:rsidRPr="007F52DC" w:rsidRDefault="009C0972" w:rsidP="00D95418">
            <w:pPr>
              <w:jc w:val="center"/>
              <w:rPr>
                <w:rFonts w:ascii="Arial" w:hAnsi="Arial" w:cs="Arial"/>
                <w:sz w:val="24"/>
              </w:rPr>
            </w:pPr>
            <w:r w:rsidRPr="007F52DC">
              <w:rPr>
                <w:rFonts w:ascii="Arial" w:hAnsi="Arial" w:cs="Arial"/>
                <w:sz w:val="24"/>
              </w:rPr>
              <w:t>по МК (</w:t>
            </w:r>
            <w:r w:rsidRPr="007F52DC">
              <w:rPr>
                <w:rFonts w:ascii="Arial" w:hAnsi="Arial" w:cs="Arial"/>
                <w:sz w:val="24"/>
                <w:lang w:val="en-US"/>
              </w:rPr>
              <w:t>ISO</w:t>
            </w:r>
            <w:r w:rsidRPr="007F52DC">
              <w:rPr>
                <w:rFonts w:ascii="Arial" w:hAnsi="Arial" w:cs="Arial"/>
                <w:sz w:val="24"/>
              </w:rPr>
              <w:t xml:space="preserve"> 3166) 004</w:t>
            </w:r>
            <w:r w:rsidR="00D95418" w:rsidRPr="007F52DC">
              <w:rPr>
                <w:rFonts w:ascii="Arial" w:hAnsi="Arial" w:cs="Arial"/>
                <w:sz w:val="24"/>
              </w:rPr>
              <w:t>-</w:t>
            </w:r>
            <w:r w:rsidRPr="007F52DC">
              <w:rPr>
                <w:rFonts w:ascii="Arial" w:hAnsi="Arial" w:cs="Arial"/>
                <w:sz w:val="24"/>
              </w:rPr>
              <w:t>97</w:t>
            </w:r>
          </w:p>
        </w:tc>
        <w:tc>
          <w:tcPr>
            <w:tcW w:w="3238" w:type="dxa"/>
            <w:vAlign w:val="center"/>
          </w:tcPr>
          <w:p w14:paraId="3B4605A8" w14:textId="77777777" w:rsidR="009C0972" w:rsidRPr="007F52DC" w:rsidRDefault="009C0972" w:rsidP="00E07D8B">
            <w:pPr>
              <w:jc w:val="center"/>
              <w:rPr>
                <w:rFonts w:ascii="Arial" w:hAnsi="Arial" w:cs="Arial"/>
                <w:sz w:val="24"/>
              </w:rPr>
            </w:pPr>
            <w:r w:rsidRPr="007F52DC">
              <w:rPr>
                <w:rFonts w:ascii="Arial" w:hAnsi="Arial" w:cs="Arial"/>
                <w:sz w:val="24"/>
              </w:rPr>
              <w:t>Код страны</w:t>
            </w:r>
          </w:p>
          <w:p w14:paraId="0853DD0B" w14:textId="77777777" w:rsidR="009C0972" w:rsidRPr="007F52DC" w:rsidRDefault="009C0972" w:rsidP="00D95418">
            <w:pPr>
              <w:jc w:val="center"/>
              <w:rPr>
                <w:rFonts w:ascii="Arial" w:hAnsi="Arial" w:cs="Arial"/>
                <w:sz w:val="24"/>
              </w:rPr>
            </w:pPr>
            <w:r w:rsidRPr="007F52DC">
              <w:rPr>
                <w:rFonts w:ascii="Arial" w:hAnsi="Arial" w:cs="Arial"/>
                <w:sz w:val="24"/>
              </w:rPr>
              <w:t>по МК (</w:t>
            </w:r>
            <w:r w:rsidRPr="007F52DC">
              <w:rPr>
                <w:rFonts w:ascii="Arial" w:hAnsi="Arial" w:cs="Arial"/>
                <w:sz w:val="24"/>
                <w:lang w:val="en-US"/>
              </w:rPr>
              <w:t>ISO</w:t>
            </w:r>
            <w:r w:rsidRPr="007F52DC">
              <w:rPr>
                <w:rFonts w:ascii="Arial" w:hAnsi="Arial" w:cs="Arial"/>
                <w:sz w:val="24"/>
              </w:rPr>
              <w:t xml:space="preserve"> 3166) 004</w:t>
            </w:r>
            <w:r w:rsidR="00D95418" w:rsidRPr="007F52DC">
              <w:rPr>
                <w:rFonts w:ascii="Arial" w:hAnsi="Arial" w:cs="Arial"/>
                <w:sz w:val="24"/>
              </w:rPr>
              <w:t>-</w:t>
            </w:r>
            <w:r w:rsidRPr="007F52DC">
              <w:rPr>
                <w:rFonts w:ascii="Arial" w:hAnsi="Arial" w:cs="Arial"/>
                <w:sz w:val="24"/>
              </w:rPr>
              <w:t>97</w:t>
            </w:r>
          </w:p>
        </w:tc>
        <w:tc>
          <w:tcPr>
            <w:tcW w:w="3238" w:type="dxa"/>
            <w:vAlign w:val="center"/>
          </w:tcPr>
          <w:p w14:paraId="1453AEC3" w14:textId="77777777" w:rsidR="009C0972" w:rsidRPr="007F52DC" w:rsidRDefault="009C0972" w:rsidP="00E07D8B">
            <w:pPr>
              <w:jc w:val="center"/>
              <w:rPr>
                <w:rFonts w:ascii="Arial" w:hAnsi="Arial" w:cs="Arial"/>
                <w:sz w:val="24"/>
              </w:rPr>
            </w:pPr>
            <w:r w:rsidRPr="007F52DC">
              <w:rPr>
                <w:rFonts w:ascii="Arial" w:hAnsi="Arial" w:cs="Arial"/>
                <w:sz w:val="24"/>
              </w:rPr>
              <w:t>Сокращенное наименование</w:t>
            </w:r>
          </w:p>
          <w:p w14:paraId="6964386B" w14:textId="77777777" w:rsidR="009C0972" w:rsidRPr="007F52DC" w:rsidRDefault="009C0972" w:rsidP="00E07D8B">
            <w:pPr>
              <w:jc w:val="center"/>
              <w:rPr>
                <w:rFonts w:ascii="Arial" w:hAnsi="Arial" w:cs="Arial"/>
                <w:sz w:val="24"/>
              </w:rPr>
            </w:pPr>
            <w:r w:rsidRPr="007F52DC">
              <w:rPr>
                <w:rFonts w:ascii="Arial" w:hAnsi="Arial" w:cs="Arial"/>
                <w:sz w:val="24"/>
              </w:rPr>
              <w:t>национального органа по стандартизации</w:t>
            </w:r>
          </w:p>
        </w:tc>
      </w:tr>
      <w:tr w:rsidR="00DB4787" w:rsidRPr="007F52DC" w14:paraId="4A284F65" w14:textId="77777777" w:rsidTr="009C0972">
        <w:tc>
          <w:tcPr>
            <w:tcW w:w="3237" w:type="dxa"/>
          </w:tcPr>
          <w:p w14:paraId="455C5138" w14:textId="77777777" w:rsidR="009C0972" w:rsidRPr="007F52DC" w:rsidRDefault="009C0972" w:rsidP="00E07D8B">
            <w:pPr>
              <w:rPr>
                <w:rFonts w:ascii="Arial" w:hAnsi="Arial" w:cs="Arial"/>
                <w:sz w:val="24"/>
              </w:rPr>
            </w:pPr>
          </w:p>
        </w:tc>
        <w:tc>
          <w:tcPr>
            <w:tcW w:w="3238" w:type="dxa"/>
          </w:tcPr>
          <w:p w14:paraId="01A49B01" w14:textId="77777777" w:rsidR="009C0972" w:rsidRPr="007F52DC" w:rsidRDefault="009C0972" w:rsidP="00E07D8B">
            <w:pPr>
              <w:rPr>
                <w:rFonts w:ascii="Arial" w:hAnsi="Arial" w:cs="Arial"/>
                <w:sz w:val="24"/>
              </w:rPr>
            </w:pPr>
          </w:p>
        </w:tc>
        <w:tc>
          <w:tcPr>
            <w:tcW w:w="3238" w:type="dxa"/>
          </w:tcPr>
          <w:p w14:paraId="22DB17AF" w14:textId="77777777" w:rsidR="009C0972" w:rsidRPr="007F52DC" w:rsidRDefault="009C0972" w:rsidP="00E07D8B">
            <w:pPr>
              <w:rPr>
                <w:rFonts w:ascii="Arial" w:hAnsi="Arial" w:cs="Arial"/>
                <w:sz w:val="24"/>
              </w:rPr>
            </w:pPr>
          </w:p>
        </w:tc>
      </w:tr>
      <w:tr w:rsidR="00DB4787" w:rsidRPr="007F52DC" w14:paraId="2D05B0A7" w14:textId="77777777" w:rsidTr="009C0972">
        <w:tc>
          <w:tcPr>
            <w:tcW w:w="3237" w:type="dxa"/>
          </w:tcPr>
          <w:p w14:paraId="077AAB3A" w14:textId="77777777" w:rsidR="009C0972" w:rsidRPr="007F52DC" w:rsidRDefault="009C0972" w:rsidP="00E07D8B">
            <w:pPr>
              <w:rPr>
                <w:rFonts w:ascii="Arial" w:hAnsi="Arial" w:cs="Arial"/>
                <w:sz w:val="24"/>
              </w:rPr>
            </w:pPr>
          </w:p>
        </w:tc>
        <w:tc>
          <w:tcPr>
            <w:tcW w:w="3238" w:type="dxa"/>
          </w:tcPr>
          <w:p w14:paraId="08077D7B" w14:textId="77777777" w:rsidR="009C0972" w:rsidRPr="007F52DC" w:rsidRDefault="009C0972" w:rsidP="00E07D8B">
            <w:pPr>
              <w:rPr>
                <w:rFonts w:ascii="Arial" w:hAnsi="Arial" w:cs="Arial"/>
                <w:sz w:val="24"/>
              </w:rPr>
            </w:pPr>
          </w:p>
        </w:tc>
        <w:tc>
          <w:tcPr>
            <w:tcW w:w="3238" w:type="dxa"/>
          </w:tcPr>
          <w:p w14:paraId="22658E02" w14:textId="77777777" w:rsidR="009C0972" w:rsidRPr="007F52DC" w:rsidRDefault="009C0972" w:rsidP="00E07D8B">
            <w:pPr>
              <w:rPr>
                <w:rFonts w:ascii="Arial" w:hAnsi="Arial" w:cs="Arial"/>
                <w:sz w:val="24"/>
              </w:rPr>
            </w:pPr>
          </w:p>
        </w:tc>
      </w:tr>
      <w:tr w:rsidR="00DB4787" w:rsidRPr="007F52DC" w14:paraId="059BD47C" w14:textId="77777777" w:rsidTr="009C0972">
        <w:tc>
          <w:tcPr>
            <w:tcW w:w="3237" w:type="dxa"/>
          </w:tcPr>
          <w:p w14:paraId="4E56CCE9" w14:textId="77777777" w:rsidR="009C0972" w:rsidRPr="007F52DC" w:rsidRDefault="009C0972" w:rsidP="00E07D8B">
            <w:pPr>
              <w:rPr>
                <w:rFonts w:ascii="Arial" w:hAnsi="Arial" w:cs="Arial"/>
                <w:sz w:val="24"/>
              </w:rPr>
            </w:pPr>
          </w:p>
        </w:tc>
        <w:tc>
          <w:tcPr>
            <w:tcW w:w="3238" w:type="dxa"/>
          </w:tcPr>
          <w:p w14:paraId="72FFE31A" w14:textId="77777777" w:rsidR="009C0972" w:rsidRPr="007F52DC" w:rsidRDefault="009C0972" w:rsidP="00E07D8B">
            <w:pPr>
              <w:rPr>
                <w:rFonts w:ascii="Arial" w:hAnsi="Arial" w:cs="Arial"/>
                <w:sz w:val="24"/>
              </w:rPr>
            </w:pPr>
          </w:p>
        </w:tc>
        <w:tc>
          <w:tcPr>
            <w:tcW w:w="3238" w:type="dxa"/>
          </w:tcPr>
          <w:p w14:paraId="5DB86231" w14:textId="77777777" w:rsidR="009C0972" w:rsidRPr="007F52DC" w:rsidRDefault="009C0972" w:rsidP="00E07D8B">
            <w:pPr>
              <w:rPr>
                <w:rFonts w:ascii="Arial" w:hAnsi="Arial" w:cs="Arial"/>
                <w:sz w:val="24"/>
              </w:rPr>
            </w:pPr>
          </w:p>
        </w:tc>
      </w:tr>
      <w:tr w:rsidR="00DB4787" w:rsidRPr="007F52DC" w14:paraId="1817D122" w14:textId="77777777" w:rsidTr="009C0972">
        <w:tc>
          <w:tcPr>
            <w:tcW w:w="3237" w:type="dxa"/>
          </w:tcPr>
          <w:p w14:paraId="463354FD" w14:textId="77777777" w:rsidR="009C0972" w:rsidRPr="007F52DC" w:rsidRDefault="009C0972" w:rsidP="00E07D8B">
            <w:pPr>
              <w:rPr>
                <w:rFonts w:ascii="Arial" w:hAnsi="Arial" w:cs="Arial"/>
                <w:sz w:val="24"/>
              </w:rPr>
            </w:pPr>
          </w:p>
        </w:tc>
        <w:tc>
          <w:tcPr>
            <w:tcW w:w="3238" w:type="dxa"/>
          </w:tcPr>
          <w:p w14:paraId="3A5053BD" w14:textId="77777777" w:rsidR="009C0972" w:rsidRPr="007F52DC" w:rsidRDefault="009C0972" w:rsidP="00E07D8B">
            <w:pPr>
              <w:rPr>
                <w:rFonts w:ascii="Arial" w:hAnsi="Arial" w:cs="Arial"/>
                <w:sz w:val="24"/>
              </w:rPr>
            </w:pPr>
          </w:p>
        </w:tc>
        <w:tc>
          <w:tcPr>
            <w:tcW w:w="3238" w:type="dxa"/>
          </w:tcPr>
          <w:p w14:paraId="36A94DBB" w14:textId="77777777" w:rsidR="009C0972" w:rsidRPr="007F52DC" w:rsidRDefault="009C0972" w:rsidP="00E07D8B">
            <w:pPr>
              <w:rPr>
                <w:rFonts w:ascii="Arial" w:hAnsi="Arial" w:cs="Arial"/>
                <w:sz w:val="24"/>
              </w:rPr>
            </w:pPr>
          </w:p>
        </w:tc>
      </w:tr>
      <w:tr w:rsidR="00DB4787" w:rsidRPr="007F52DC" w14:paraId="4BAE22B5" w14:textId="77777777" w:rsidTr="009C0972">
        <w:tc>
          <w:tcPr>
            <w:tcW w:w="3237" w:type="dxa"/>
          </w:tcPr>
          <w:p w14:paraId="64BEC2CA" w14:textId="77777777" w:rsidR="009C0972" w:rsidRPr="007F52DC" w:rsidRDefault="009C0972" w:rsidP="00E07D8B">
            <w:pPr>
              <w:rPr>
                <w:rFonts w:ascii="Arial" w:hAnsi="Arial" w:cs="Arial"/>
                <w:sz w:val="24"/>
              </w:rPr>
            </w:pPr>
          </w:p>
        </w:tc>
        <w:tc>
          <w:tcPr>
            <w:tcW w:w="3238" w:type="dxa"/>
          </w:tcPr>
          <w:p w14:paraId="0543BD7E" w14:textId="77777777" w:rsidR="009C0972" w:rsidRPr="007F52DC" w:rsidRDefault="009C0972" w:rsidP="00E07D8B">
            <w:pPr>
              <w:rPr>
                <w:rFonts w:ascii="Arial" w:hAnsi="Arial" w:cs="Arial"/>
                <w:sz w:val="24"/>
              </w:rPr>
            </w:pPr>
          </w:p>
        </w:tc>
        <w:tc>
          <w:tcPr>
            <w:tcW w:w="3238" w:type="dxa"/>
          </w:tcPr>
          <w:p w14:paraId="12C932CA" w14:textId="77777777" w:rsidR="009C0972" w:rsidRPr="007F52DC" w:rsidRDefault="009C0972" w:rsidP="00E07D8B">
            <w:pPr>
              <w:rPr>
                <w:rFonts w:ascii="Arial" w:hAnsi="Arial" w:cs="Arial"/>
                <w:sz w:val="24"/>
              </w:rPr>
            </w:pPr>
          </w:p>
        </w:tc>
      </w:tr>
      <w:tr w:rsidR="00DB4787" w:rsidRPr="007F52DC" w14:paraId="55C67970" w14:textId="77777777" w:rsidTr="009C0972">
        <w:tc>
          <w:tcPr>
            <w:tcW w:w="3237" w:type="dxa"/>
          </w:tcPr>
          <w:p w14:paraId="727663DA" w14:textId="77777777" w:rsidR="009C0972" w:rsidRPr="007F52DC" w:rsidRDefault="009C0972" w:rsidP="00E07D8B">
            <w:pPr>
              <w:rPr>
                <w:rFonts w:ascii="Arial" w:hAnsi="Arial" w:cs="Arial"/>
                <w:sz w:val="24"/>
              </w:rPr>
            </w:pPr>
          </w:p>
        </w:tc>
        <w:tc>
          <w:tcPr>
            <w:tcW w:w="3238" w:type="dxa"/>
          </w:tcPr>
          <w:p w14:paraId="42E183D4" w14:textId="77777777" w:rsidR="009C0972" w:rsidRPr="007F52DC" w:rsidRDefault="009C0972" w:rsidP="00E07D8B">
            <w:pPr>
              <w:rPr>
                <w:rFonts w:ascii="Arial" w:hAnsi="Arial" w:cs="Arial"/>
                <w:sz w:val="24"/>
              </w:rPr>
            </w:pPr>
          </w:p>
        </w:tc>
        <w:tc>
          <w:tcPr>
            <w:tcW w:w="3238" w:type="dxa"/>
          </w:tcPr>
          <w:p w14:paraId="608B2991" w14:textId="77777777" w:rsidR="009C0972" w:rsidRPr="007F52DC" w:rsidRDefault="009C0972" w:rsidP="00E07D8B">
            <w:pPr>
              <w:rPr>
                <w:rFonts w:ascii="Arial" w:hAnsi="Arial" w:cs="Arial"/>
                <w:sz w:val="24"/>
              </w:rPr>
            </w:pPr>
          </w:p>
        </w:tc>
      </w:tr>
      <w:tr w:rsidR="009C0972" w:rsidRPr="007F52DC" w14:paraId="4E20C818" w14:textId="77777777" w:rsidTr="009C0972">
        <w:tc>
          <w:tcPr>
            <w:tcW w:w="3237" w:type="dxa"/>
          </w:tcPr>
          <w:p w14:paraId="3A2DAEC1" w14:textId="77777777" w:rsidR="009C0972" w:rsidRPr="007F52DC" w:rsidRDefault="009C0972" w:rsidP="00E07D8B">
            <w:pPr>
              <w:rPr>
                <w:rFonts w:ascii="Arial" w:hAnsi="Arial" w:cs="Arial"/>
                <w:sz w:val="24"/>
              </w:rPr>
            </w:pPr>
          </w:p>
        </w:tc>
        <w:tc>
          <w:tcPr>
            <w:tcW w:w="3238" w:type="dxa"/>
          </w:tcPr>
          <w:p w14:paraId="0595FFA1" w14:textId="77777777" w:rsidR="009C0972" w:rsidRPr="007F52DC" w:rsidRDefault="009C0972" w:rsidP="00E07D8B">
            <w:pPr>
              <w:rPr>
                <w:rFonts w:ascii="Arial" w:hAnsi="Arial" w:cs="Arial"/>
                <w:sz w:val="24"/>
              </w:rPr>
            </w:pPr>
          </w:p>
        </w:tc>
        <w:tc>
          <w:tcPr>
            <w:tcW w:w="3238" w:type="dxa"/>
          </w:tcPr>
          <w:p w14:paraId="667C6AF9" w14:textId="77777777" w:rsidR="009C0972" w:rsidRPr="007F52DC" w:rsidRDefault="009C0972" w:rsidP="00E07D8B">
            <w:pPr>
              <w:rPr>
                <w:rFonts w:ascii="Arial" w:hAnsi="Arial" w:cs="Arial"/>
                <w:sz w:val="24"/>
              </w:rPr>
            </w:pPr>
          </w:p>
        </w:tc>
      </w:tr>
    </w:tbl>
    <w:p w14:paraId="5AA9214D" w14:textId="7F9382B2" w:rsidR="009C0972" w:rsidRDefault="009C0972" w:rsidP="00E07D8B">
      <w:pPr>
        <w:ind w:firstLine="567"/>
        <w:rPr>
          <w:rFonts w:ascii="Arial" w:hAnsi="Arial" w:cs="Arial"/>
          <w:i/>
          <w:sz w:val="24"/>
        </w:rPr>
      </w:pPr>
      <w:r w:rsidRPr="007F52DC">
        <w:rPr>
          <w:rFonts w:ascii="Arial" w:hAnsi="Arial" w:cs="Arial"/>
          <w:i/>
          <w:sz w:val="24"/>
        </w:rPr>
        <w:t xml:space="preserve">Настоящий стандарт подготовлен с учетом национального стандарта Республики Казахстан </w:t>
      </w:r>
      <w:r w:rsidRPr="007F52DC">
        <w:rPr>
          <w:rFonts w:ascii="Arial" w:hAnsi="Arial" w:cs="Arial"/>
          <w:i/>
          <w:sz w:val="24"/>
          <w:lang w:val="kk-KZ"/>
        </w:rPr>
        <w:t>СТ РК 166–2015 «Молоко верблюжье для переработки. Технические условия</w:t>
      </w:r>
      <w:r w:rsidRPr="007F52DC">
        <w:rPr>
          <w:rFonts w:ascii="Arial" w:hAnsi="Arial" w:cs="Arial"/>
          <w:i/>
          <w:sz w:val="24"/>
        </w:rPr>
        <w:t>»</w:t>
      </w:r>
    </w:p>
    <w:p w14:paraId="5909EC43" w14:textId="77777777" w:rsidR="00B837F4" w:rsidRPr="007F52DC" w:rsidRDefault="00B837F4" w:rsidP="00E07D8B">
      <w:pPr>
        <w:ind w:firstLine="567"/>
        <w:rPr>
          <w:rFonts w:ascii="Arial" w:hAnsi="Arial" w:cs="Arial"/>
          <w:i/>
          <w:sz w:val="24"/>
        </w:rPr>
      </w:pPr>
    </w:p>
    <w:p w14:paraId="256F65FC" w14:textId="77777777" w:rsidR="00FA2791" w:rsidRPr="007F52DC" w:rsidRDefault="00D95418" w:rsidP="00E07D8B">
      <w:pPr>
        <w:widowControl w:val="0"/>
        <w:tabs>
          <w:tab w:val="left" w:pos="0"/>
          <w:tab w:val="left" w:pos="993"/>
        </w:tabs>
        <w:autoSpaceDE w:val="0"/>
        <w:autoSpaceDN w:val="0"/>
        <w:ind w:left="567"/>
        <w:rPr>
          <w:rFonts w:ascii="Arial" w:hAnsi="Arial" w:cs="Arial"/>
          <w:sz w:val="24"/>
        </w:rPr>
      </w:pPr>
      <w:r w:rsidRPr="007F52DC">
        <w:rPr>
          <w:rFonts w:ascii="Arial" w:hAnsi="Arial" w:cs="Arial"/>
          <w:sz w:val="24"/>
        </w:rPr>
        <w:t>4</w:t>
      </w:r>
      <w:r w:rsidR="009C0972" w:rsidRPr="007F52DC">
        <w:rPr>
          <w:rFonts w:ascii="Arial" w:hAnsi="Arial" w:cs="Arial"/>
          <w:sz w:val="24"/>
        </w:rPr>
        <w:t xml:space="preserve"> ВВЕДЕН ВПЕРВЫЕ</w:t>
      </w:r>
    </w:p>
    <w:p w14:paraId="3DA83450" w14:textId="77777777" w:rsidR="00567A7E" w:rsidRPr="007F52DC" w:rsidRDefault="00567A7E" w:rsidP="00E07D8B">
      <w:pPr>
        <w:ind w:firstLine="567"/>
        <w:rPr>
          <w:rFonts w:ascii="Arial" w:hAnsi="Arial" w:cs="Arial"/>
          <w:sz w:val="20"/>
          <w:szCs w:val="20"/>
        </w:rPr>
      </w:pPr>
    </w:p>
    <w:p w14:paraId="7BF54522" w14:textId="77777777" w:rsidR="00B837F4" w:rsidRPr="00B837F4" w:rsidRDefault="00B837F4" w:rsidP="00B837F4">
      <w:pPr>
        <w:ind w:firstLine="567"/>
        <w:rPr>
          <w:rFonts w:ascii="Arial" w:hAnsi="Arial" w:cs="Arial"/>
          <w:i/>
          <w:sz w:val="24"/>
        </w:rPr>
      </w:pPr>
      <w:r w:rsidRPr="00B837F4">
        <w:rPr>
          <w:rFonts w:ascii="Arial" w:hAnsi="Arial" w:cs="Arial"/>
          <w:i/>
          <w:sz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14:paraId="0B6A316D" w14:textId="77777777" w:rsidR="00B837F4" w:rsidRPr="00B837F4" w:rsidRDefault="00B837F4" w:rsidP="00B837F4">
      <w:pPr>
        <w:ind w:firstLine="567"/>
        <w:rPr>
          <w:rFonts w:ascii="Arial" w:hAnsi="Arial" w:cs="Arial"/>
          <w:i/>
          <w:sz w:val="24"/>
        </w:rPr>
      </w:pPr>
      <w:r w:rsidRPr="00B837F4">
        <w:rPr>
          <w:rFonts w:ascii="Arial" w:hAnsi="Arial" w:cs="Arial"/>
          <w:i/>
          <w:sz w:val="24"/>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14:paraId="4B90150C" w14:textId="03F6D0AF" w:rsidR="00135552" w:rsidRPr="007F52DC" w:rsidRDefault="00B837F4" w:rsidP="00B837F4">
      <w:pPr>
        <w:ind w:firstLine="567"/>
        <w:rPr>
          <w:rFonts w:ascii="Arial" w:hAnsi="Arial" w:cs="Arial"/>
          <w:szCs w:val="28"/>
        </w:rPr>
      </w:pPr>
      <w:r w:rsidRPr="00B837F4">
        <w:rPr>
          <w:rFonts w:ascii="Arial" w:hAnsi="Arial" w:cs="Arial"/>
          <w:sz w:val="24"/>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r w:rsidR="009C0972" w:rsidRPr="007F52DC">
        <w:rPr>
          <w:rFonts w:ascii="Arial" w:hAnsi="Arial" w:cs="Arial"/>
          <w:szCs w:val="28"/>
        </w:rPr>
        <w:br w:type="page"/>
      </w:r>
    </w:p>
    <w:p w14:paraId="71843DFB" w14:textId="77777777" w:rsidR="009C0972" w:rsidRPr="007F52DC" w:rsidRDefault="009C0972" w:rsidP="00E07D8B">
      <w:pPr>
        <w:rPr>
          <w:rFonts w:ascii="Arial" w:hAnsi="Arial" w:cs="Arial"/>
          <w:szCs w:val="28"/>
        </w:rPr>
        <w:sectPr w:rsidR="009C0972" w:rsidRPr="007F52DC" w:rsidSect="00570BA1">
          <w:headerReference w:type="even" r:id="rId9"/>
          <w:headerReference w:type="default" r:id="rId10"/>
          <w:footerReference w:type="even" r:id="rId11"/>
          <w:footerReference w:type="default" r:id="rId12"/>
          <w:footerReference w:type="first" r:id="rId13"/>
          <w:type w:val="nextColumn"/>
          <w:pgSz w:w="11907" w:h="16840" w:code="9"/>
          <w:pgMar w:top="1418" w:right="1276" w:bottom="1418" w:left="1134" w:header="709" w:footer="709" w:gutter="0"/>
          <w:pgNumType w:fmt="upperRoman" w:start="1"/>
          <w:cols w:space="60"/>
          <w:noEndnote/>
          <w:titlePg/>
          <w:docGrid w:linePitch="381"/>
        </w:sectPr>
      </w:pPr>
    </w:p>
    <w:tbl>
      <w:tblPr>
        <w:tblW w:w="0" w:type="auto"/>
        <w:tblLook w:val="04A0" w:firstRow="1" w:lastRow="0" w:firstColumn="1" w:lastColumn="0" w:noHBand="0" w:noVBand="1"/>
      </w:tblPr>
      <w:tblGrid>
        <w:gridCol w:w="9570"/>
      </w:tblGrid>
      <w:tr w:rsidR="00DB4787" w:rsidRPr="007F52DC" w14:paraId="62C3CE9A" w14:textId="77777777" w:rsidTr="00BC082D">
        <w:tc>
          <w:tcPr>
            <w:tcW w:w="9570" w:type="dxa"/>
            <w:tcBorders>
              <w:top w:val="nil"/>
              <w:left w:val="nil"/>
              <w:bottom w:val="single" w:sz="18" w:space="0" w:color="auto"/>
              <w:right w:val="nil"/>
            </w:tcBorders>
          </w:tcPr>
          <w:p w14:paraId="794AB11A" w14:textId="77777777" w:rsidR="009C0972" w:rsidRPr="007F52DC" w:rsidRDefault="009C0972" w:rsidP="00E07D8B">
            <w:pPr>
              <w:shd w:val="clear" w:color="auto" w:fill="FFFFFF"/>
              <w:jc w:val="center"/>
              <w:rPr>
                <w:rFonts w:ascii="Arial" w:hAnsi="Arial" w:cs="Arial"/>
                <w:b/>
                <w:bCs/>
                <w:spacing w:val="102"/>
                <w:sz w:val="24"/>
              </w:rPr>
            </w:pPr>
            <w:r w:rsidRPr="007F52DC">
              <w:rPr>
                <w:rFonts w:ascii="Arial" w:hAnsi="Arial" w:cs="Arial"/>
                <w:b/>
                <w:bCs/>
                <w:spacing w:val="102"/>
                <w:sz w:val="24"/>
              </w:rPr>
              <w:lastRenderedPageBreak/>
              <w:t>МЕЖГОСУДАРСТВЕННЫЙ СТАНДАРТ</w:t>
            </w:r>
          </w:p>
          <w:p w14:paraId="41793A71" w14:textId="77777777" w:rsidR="009C0972" w:rsidRPr="007F52DC" w:rsidRDefault="009C0972" w:rsidP="00E07D8B">
            <w:pPr>
              <w:shd w:val="clear" w:color="auto" w:fill="FFFFFF"/>
              <w:jc w:val="center"/>
              <w:rPr>
                <w:rFonts w:ascii="Arial" w:hAnsi="Arial" w:cs="Arial"/>
                <w:b/>
                <w:bCs/>
                <w:spacing w:val="178"/>
                <w:sz w:val="24"/>
              </w:rPr>
            </w:pPr>
          </w:p>
        </w:tc>
      </w:tr>
      <w:tr w:rsidR="00DB4787" w:rsidRPr="007F52DC" w14:paraId="42384AA0" w14:textId="77777777" w:rsidTr="00BC082D">
        <w:tc>
          <w:tcPr>
            <w:tcW w:w="9570" w:type="dxa"/>
            <w:tcBorders>
              <w:top w:val="single" w:sz="18" w:space="0" w:color="auto"/>
              <w:left w:val="nil"/>
              <w:bottom w:val="single" w:sz="18" w:space="0" w:color="auto"/>
              <w:right w:val="nil"/>
            </w:tcBorders>
          </w:tcPr>
          <w:p w14:paraId="0CD9C3B6" w14:textId="77777777" w:rsidR="009C0972" w:rsidRPr="007F52DC" w:rsidRDefault="009C0972" w:rsidP="00E07D8B">
            <w:pPr>
              <w:shd w:val="clear" w:color="auto" w:fill="FFFFFF"/>
              <w:jc w:val="center"/>
              <w:rPr>
                <w:rStyle w:val="aff5"/>
                <w:rFonts w:ascii="Arial" w:hAnsi="Arial" w:cs="Arial"/>
                <w:b/>
                <w:i w:val="0"/>
                <w:sz w:val="24"/>
              </w:rPr>
            </w:pPr>
          </w:p>
          <w:p w14:paraId="1935E7D3" w14:textId="77777777" w:rsidR="009C0972" w:rsidRPr="007F52DC" w:rsidRDefault="009C0972" w:rsidP="00E07D8B">
            <w:pPr>
              <w:shd w:val="clear" w:color="auto" w:fill="FFFFFF"/>
              <w:jc w:val="center"/>
              <w:rPr>
                <w:rStyle w:val="aff5"/>
                <w:rFonts w:ascii="Arial" w:hAnsi="Arial" w:cs="Arial"/>
                <w:b/>
                <w:i w:val="0"/>
                <w:sz w:val="24"/>
              </w:rPr>
            </w:pPr>
            <w:r w:rsidRPr="007F52DC">
              <w:rPr>
                <w:rFonts w:ascii="Arial" w:hAnsi="Arial" w:cs="Arial"/>
                <w:b/>
                <w:sz w:val="24"/>
              </w:rPr>
              <w:t xml:space="preserve">МОЛОКО ВЕРБЛЮЖЬЕ </w:t>
            </w:r>
            <w:r w:rsidR="00792747" w:rsidRPr="007F52DC">
              <w:rPr>
                <w:rFonts w:ascii="Arial" w:hAnsi="Arial" w:cs="Arial"/>
                <w:b/>
                <w:sz w:val="24"/>
              </w:rPr>
              <w:t>СЫРОЕ</w:t>
            </w:r>
          </w:p>
          <w:p w14:paraId="440B40CD" w14:textId="77777777" w:rsidR="009C0972" w:rsidRPr="007F52DC" w:rsidRDefault="009C0972" w:rsidP="00E07D8B">
            <w:pPr>
              <w:shd w:val="clear" w:color="auto" w:fill="FFFFFF"/>
              <w:jc w:val="center"/>
              <w:rPr>
                <w:rStyle w:val="aff5"/>
                <w:rFonts w:ascii="Arial" w:hAnsi="Arial" w:cs="Arial"/>
                <w:b/>
                <w:i w:val="0"/>
                <w:sz w:val="24"/>
              </w:rPr>
            </w:pPr>
          </w:p>
          <w:p w14:paraId="7EC1C652" w14:textId="77777777" w:rsidR="009C0972" w:rsidRPr="007F52DC" w:rsidRDefault="009C0972" w:rsidP="00E07D8B">
            <w:pPr>
              <w:shd w:val="clear" w:color="auto" w:fill="FFFFFF"/>
              <w:jc w:val="center"/>
              <w:rPr>
                <w:rStyle w:val="aff5"/>
                <w:rFonts w:ascii="Arial" w:hAnsi="Arial" w:cs="Arial"/>
                <w:b/>
                <w:i w:val="0"/>
                <w:sz w:val="24"/>
              </w:rPr>
            </w:pPr>
            <w:r w:rsidRPr="007F52DC">
              <w:rPr>
                <w:rFonts w:ascii="Arial" w:hAnsi="Arial" w:cs="Arial"/>
                <w:b/>
                <w:bCs/>
                <w:sz w:val="24"/>
              </w:rPr>
              <w:t>Технические условия</w:t>
            </w:r>
          </w:p>
          <w:p w14:paraId="6AE22D6D" w14:textId="77777777" w:rsidR="009C0972" w:rsidRPr="007F52DC" w:rsidRDefault="009C0972" w:rsidP="00E07D8B">
            <w:pPr>
              <w:shd w:val="clear" w:color="auto" w:fill="FFFFFF"/>
              <w:jc w:val="center"/>
              <w:rPr>
                <w:rStyle w:val="aff5"/>
                <w:rFonts w:ascii="Arial" w:hAnsi="Arial" w:cs="Arial"/>
                <w:b/>
                <w:i w:val="0"/>
                <w:sz w:val="24"/>
              </w:rPr>
            </w:pPr>
          </w:p>
          <w:p w14:paraId="01F58F56" w14:textId="77777777" w:rsidR="009C0972" w:rsidRPr="007F52DC" w:rsidRDefault="00792747" w:rsidP="00E07D8B">
            <w:pPr>
              <w:tabs>
                <w:tab w:val="left" w:pos="5475"/>
              </w:tabs>
              <w:jc w:val="center"/>
              <w:rPr>
                <w:rFonts w:ascii="Arial" w:hAnsi="Arial" w:cs="Arial"/>
                <w:bCs/>
                <w:sz w:val="24"/>
                <w:lang w:val="en-US"/>
              </w:rPr>
            </w:pPr>
            <w:r w:rsidRPr="007F52DC">
              <w:rPr>
                <w:rFonts w:ascii="Arial" w:hAnsi="Arial" w:cs="Arial"/>
                <w:bCs/>
                <w:sz w:val="24"/>
                <w:lang w:val="en-US"/>
              </w:rPr>
              <w:t>Raw</w:t>
            </w:r>
            <w:r w:rsidRPr="007F52DC">
              <w:rPr>
                <w:rFonts w:ascii="Arial" w:hAnsi="Arial" w:cs="Arial"/>
                <w:bCs/>
                <w:sz w:val="24"/>
              </w:rPr>
              <w:t xml:space="preserve"> </w:t>
            </w:r>
            <w:r w:rsidRPr="007F52DC">
              <w:rPr>
                <w:rFonts w:ascii="Arial" w:hAnsi="Arial" w:cs="Arial"/>
                <w:bCs/>
                <w:sz w:val="24"/>
                <w:lang w:val="en-US"/>
              </w:rPr>
              <w:t>camel</w:t>
            </w:r>
            <w:r w:rsidRPr="007F52DC">
              <w:rPr>
                <w:rFonts w:ascii="Arial" w:hAnsi="Arial" w:cs="Arial"/>
                <w:bCs/>
                <w:sz w:val="24"/>
              </w:rPr>
              <w:t xml:space="preserve"> </w:t>
            </w:r>
            <w:r w:rsidR="009C0972" w:rsidRPr="007F52DC">
              <w:rPr>
                <w:rFonts w:ascii="Arial" w:hAnsi="Arial" w:cs="Arial"/>
                <w:bCs/>
                <w:sz w:val="24"/>
                <w:lang w:val="en-US"/>
              </w:rPr>
              <w:t>milk</w:t>
            </w:r>
            <w:r w:rsidR="009C0972" w:rsidRPr="007F52DC">
              <w:rPr>
                <w:rFonts w:ascii="Arial" w:hAnsi="Arial" w:cs="Arial"/>
                <w:bCs/>
                <w:sz w:val="24"/>
              </w:rPr>
              <w:t xml:space="preserve">. </w:t>
            </w:r>
            <w:r w:rsidRPr="007F52DC">
              <w:rPr>
                <w:rFonts w:ascii="Arial" w:hAnsi="Arial" w:cs="Arial"/>
                <w:bCs/>
                <w:sz w:val="24"/>
                <w:lang w:val="en-US"/>
              </w:rPr>
              <w:t>Technical specifications</w:t>
            </w:r>
          </w:p>
          <w:p w14:paraId="44887689" w14:textId="77777777" w:rsidR="009C0972" w:rsidRPr="007F52DC" w:rsidRDefault="009C0972" w:rsidP="00E07D8B">
            <w:pPr>
              <w:shd w:val="clear" w:color="auto" w:fill="FFFFFF"/>
              <w:jc w:val="center"/>
              <w:rPr>
                <w:rFonts w:ascii="Arial" w:hAnsi="Arial" w:cs="Arial"/>
                <w:b/>
                <w:bCs/>
                <w:sz w:val="24"/>
                <w:lang w:val="en-US"/>
              </w:rPr>
            </w:pPr>
          </w:p>
        </w:tc>
      </w:tr>
    </w:tbl>
    <w:p w14:paraId="0493B957" w14:textId="77777777" w:rsidR="009C0972" w:rsidRPr="007F52DC" w:rsidRDefault="009C0972" w:rsidP="00E07D8B">
      <w:pPr>
        <w:shd w:val="clear" w:color="auto" w:fill="FFFFFF"/>
        <w:tabs>
          <w:tab w:val="left" w:pos="6208"/>
        </w:tabs>
        <w:ind w:firstLine="567"/>
        <w:jc w:val="right"/>
        <w:rPr>
          <w:rFonts w:ascii="Arial" w:hAnsi="Arial" w:cs="Arial"/>
          <w:b/>
          <w:sz w:val="24"/>
        </w:rPr>
      </w:pPr>
      <w:r w:rsidRPr="007F52DC">
        <w:rPr>
          <w:rFonts w:ascii="Arial" w:hAnsi="Arial" w:cs="Arial"/>
          <w:b/>
          <w:sz w:val="24"/>
        </w:rPr>
        <w:t xml:space="preserve">Дата введения </w:t>
      </w:r>
      <w:r w:rsidRPr="007F52DC">
        <w:rPr>
          <w:rFonts w:ascii="Arial" w:hAnsi="Arial" w:cs="Arial"/>
          <w:sz w:val="24"/>
        </w:rPr>
        <w:t>—</w:t>
      </w:r>
      <w:r w:rsidRPr="007F52DC">
        <w:rPr>
          <w:rFonts w:ascii="Arial" w:hAnsi="Arial" w:cs="Arial"/>
          <w:b/>
          <w:sz w:val="24"/>
        </w:rPr>
        <w:t xml:space="preserve"> </w:t>
      </w:r>
    </w:p>
    <w:p w14:paraId="3239F095" w14:textId="77777777" w:rsidR="00406C0F" w:rsidRPr="007F52DC" w:rsidRDefault="00406C0F" w:rsidP="00E07D8B">
      <w:pPr>
        <w:tabs>
          <w:tab w:val="left" w:pos="0"/>
        </w:tabs>
        <w:ind w:firstLine="567"/>
        <w:jc w:val="right"/>
        <w:rPr>
          <w:rFonts w:ascii="Arial" w:hAnsi="Arial" w:cs="Arial"/>
          <w:b/>
          <w:bCs/>
          <w:sz w:val="20"/>
          <w:szCs w:val="20"/>
        </w:rPr>
      </w:pPr>
    </w:p>
    <w:p w14:paraId="73CF63E2" w14:textId="77777777" w:rsidR="00190D2A" w:rsidRPr="007F52DC" w:rsidRDefault="00163410" w:rsidP="00E07D8B">
      <w:pPr>
        <w:pStyle w:val="10"/>
        <w:tabs>
          <w:tab w:val="clear" w:pos="1134"/>
          <w:tab w:val="left" w:pos="851"/>
        </w:tabs>
        <w:spacing w:before="0" w:after="0"/>
        <w:ind w:firstLine="567"/>
        <w:jc w:val="both"/>
        <w:rPr>
          <w:rFonts w:ascii="Arial" w:hAnsi="Arial" w:cs="Arial"/>
          <w:szCs w:val="24"/>
        </w:rPr>
      </w:pPr>
      <w:bookmarkStart w:id="2" w:name="_Toc482716026"/>
      <w:r w:rsidRPr="007F52DC">
        <w:rPr>
          <w:rFonts w:ascii="Arial" w:hAnsi="Arial" w:cs="Arial"/>
          <w:szCs w:val="24"/>
        </w:rPr>
        <w:t xml:space="preserve">1 </w:t>
      </w:r>
      <w:r w:rsidR="005E2168" w:rsidRPr="007F52DC">
        <w:rPr>
          <w:rFonts w:ascii="Arial" w:hAnsi="Arial" w:cs="Arial"/>
          <w:szCs w:val="24"/>
        </w:rPr>
        <w:t>Область применения</w:t>
      </w:r>
      <w:bookmarkEnd w:id="2"/>
    </w:p>
    <w:p w14:paraId="7637DA8C" w14:textId="77777777" w:rsidR="00502AC4" w:rsidRPr="00D779C1" w:rsidRDefault="00502AC4" w:rsidP="00E07D8B">
      <w:pPr>
        <w:ind w:firstLine="567"/>
        <w:rPr>
          <w:rFonts w:ascii="Arial" w:hAnsi="Arial" w:cs="Arial"/>
          <w:szCs w:val="28"/>
        </w:rPr>
      </w:pPr>
    </w:p>
    <w:p w14:paraId="57C81A07" w14:textId="77777777" w:rsidR="00BC082D" w:rsidRPr="007F52DC" w:rsidRDefault="00BC082D" w:rsidP="00E07D8B">
      <w:pPr>
        <w:ind w:firstLine="567"/>
        <w:rPr>
          <w:rFonts w:ascii="Arial" w:hAnsi="Arial" w:cs="Arial"/>
          <w:sz w:val="24"/>
        </w:rPr>
      </w:pPr>
      <w:bookmarkStart w:id="3" w:name="_Toc211945951"/>
      <w:r w:rsidRPr="007F52DC">
        <w:rPr>
          <w:rFonts w:ascii="Arial" w:hAnsi="Arial" w:cs="Arial"/>
          <w:sz w:val="24"/>
        </w:rPr>
        <w:t>Настоящий стандарт распространяется на молоко верблюжье сырое</w:t>
      </w:r>
      <w:r w:rsidR="00712501" w:rsidRPr="007F52DC">
        <w:rPr>
          <w:rFonts w:ascii="Arial" w:hAnsi="Arial" w:cs="Arial"/>
          <w:sz w:val="24"/>
        </w:rPr>
        <w:t xml:space="preserve"> </w:t>
      </w:r>
      <w:r w:rsidR="00712501" w:rsidRPr="007F52DC">
        <w:rPr>
          <w:rFonts w:ascii="Arial" w:hAnsi="Arial" w:cs="Arial"/>
          <w:sz w:val="24"/>
        </w:rPr>
        <w:br/>
        <w:t>(далее – молоко верблюжье)</w:t>
      </w:r>
      <w:r w:rsidRPr="007F52DC">
        <w:rPr>
          <w:rFonts w:ascii="Arial" w:hAnsi="Arial" w:cs="Arial"/>
          <w:sz w:val="24"/>
        </w:rPr>
        <w:t>, предназначенное для промышленной переработки.</w:t>
      </w:r>
    </w:p>
    <w:p w14:paraId="329B7169" w14:textId="77777777" w:rsidR="00414B6F" w:rsidRPr="00D779C1" w:rsidRDefault="00414B6F" w:rsidP="00E07D8B">
      <w:pPr>
        <w:ind w:firstLine="567"/>
        <w:rPr>
          <w:rFonts w:ascii="Arial" w:hAnsi="Arial" w:cs="Arial"/>
          <w:szCs w:val="28"/>
        </w:rPr>
      </w:pPr>
    </w:p>
    <w:p w14:paraId="105A8E15" w14:textId="77777777" w:rsidR="00406C0F" w:rsidRPr="007F52DC" w:rsidRDefault="00676A04" w:rsidP="00E07D8B">
      <w:pPr>
        <w:pStyle w:val="10"/>
        <w:tabs>
          <w:tab w:val="clear" w:pos="1134"/>
          <w:tab w:val="left" w:pos="851"/>
        </w:tabs>
        <w:spacing w:before="0" w:after="0"/>
        <w:ind w:firstLine="567"/>
        <w:rPr>
          <w:rFonts w:ascii="Arial" w:hAnsi="Arial" w:cs="Arial"/>
          <w:szCs w:val="24"/>
        </w:rPr>
      </w:pPr>
      <w:bookmarkStart w:id="4" w:name="_Toc482716027"/>
      <w:r w:rsidRPr="007F52DC">
        <w:rPr>
          <w:rFonts w:ascii="Arial" w:hAnsi="Arial" w:cs="Arial"/>
          <w:szCs w:val="24"/>
        </w:rPr>
        <w:t xml:space="preserve">2 </w:t>
      </w:r>
      <w:r w:rsidR="001D6631" w:rsidRPr="007F52DC">
        <w:rPr>
          <w:rFonts w:ascii="Arial" w:hAnsi="Arial" w:cs="Arial"/>
          <w:szCs w:val="24"/>
        </w:rPr>
        <w:t>Нормативные ссылки</w:t>
      </w:r>
      <w:bookmarkEnd w:id="3"/>
      <w:bookmarkEnd w:id="4"/>
    </w:p>
    <w:p w14:paraId="7D09734C" w14:textId="77777777" w:rsidR="009C0972" w:rsidRPr="00D779C1" w:rsidRDefault="009C0972" w:rsidP="00E07D8B">
      <w:pPr>
        <w:ind w:firstLine="567"/>
        <w:rPr>
          <w:rFonts w:ascii="Arial" w:hAnsi="Arial" w:cs="Arial"/>
          <w:szCs w:val="28"/>
        </w:rPr>
      </w:pPr>
    </w:p>
    <w:p w14:paraId="6E99293C" w14:textId="77777777" w:rsidR="00656153" w:rsidRPr="007F52DC" w:rsidRDefault="00656153" w:rsidP="00E07D8B">
      <w:pPr>
        <w:ind w:firstLine="567"/>
        <w:rPr>
          <w:rFonts w:ascii="Arial" w:hAnsi="Arial" w:cs="Arial"/>
          <w:sz w:val="24"/>
        </w:rPr>
      </w:pPr>
      <w:r w:rsidRPr="007F52DC">
        <w:rPr>
          <w:rFonts w:ascii="Arial" w:hAnsi="Arial" w:cs="Arial"/>
          <w:sz w:val="24"/>
        </w:rPr>
        <w:t xml:space="preserve">В настоящем стандарте использованы ссылки на следующие межгосударственные </w:t>
      </w:r>
      <w:r w:rsidR="0082695C" w:rsidRPr="007F52DC">
        <w:rPr>
          <w:rFonts w:ascii="Arial" w:hAnsi="Arial" w:cs="Arial"/>
          <w:sz w:val="24"/>
        </w:rPr>
        <w:t>стандарты</w:t>
      </w:r>
      <w:r w:rsidRPr="007F52DC">
        <w:rPr>
          <w:rFonts w:ascii="Arial" w:hAnsi="Arial" w:cs="Arial"/>
          <w:sz w:val="24"/>
        </w:rPr>
        <w:t>:</w:t>
      </w:r>
    </w:p>
    <w:p w14:paraId="04CFE21B" w14:textId="77777777" w:rsidR="004719C1" w:rsidRPr="007F52DC" w:rsidRDefault="00063AA8" w:rsidP="00E07D8B">
      <w:pPr>
        <w:ind w:firstLine="567"/>
        <w:rPr>
          <w:rFonts w:ascii="Arial" w:hAnsi="Arial" w:cs="Arial"/>
          <w:sz w:val="24"/>
        </w:rPr>
      </w:pPr>
      <w:r w:rsidRPr="007F52DC">
        <w:rPr>
          <w:rFonts w:ascii="Arial" w:hAnsi="Arial" w:cs="Arial"/>
          <w:sz w:val="24"/>
        </w:rPr>
        <w:t>ГОСТ 3624 Молоко и молочные продукты. Титриметрические</w:t>
      </w:r>
      <w:r w:rsidR="00712501" w:rsidRPr="007F52DC">
        <w:rPr>
          <w:rFonts w:ascii="Arial" w:hAnsi="Arial" w:cs="Arial"/>
          <w:sz w:val="24"/>
        </w:rPr>
        <w:t xml:space="preserve"> методы определения кислотности</w:t>
      </w:r>
    </w:p>
    <w:p w14:paraId="3621CA4D" w14:textId="77777777" w:rsidR="00063AA8" w:rsidRPr="007F52DC" w:rsidRDefault="00D95418" w:rsidP="00E07D8B">
      <w:pPr>
        <w:ind w:firstLine="567"/>
        <w:rPr>
          <w:rFonts w:ascii="Arial" w:hAnsi="Arial" w:cs="Arial"/>
          <w:sz w:val="24"/>
        </w:rPr>
      </w:pPr>
      <w:r w:rsidRPr="007F52DC">
        <w:rPr>
          <w:rFonts w:ascii="Arial" w:hAnsi="Arial" w:cs="Arial"/>
          <w:sz w:val="24"/>
        </w:rPr>
        <w:t>ГОСТ 3625</w:t>
      </w:r>
      <w:r w:rsidR="00712501" w:rsidRPr="007F52DC">
        <w:rPr>
          <w:rFonts w:ascii="Arial" w:hAnsi="Arial" w:cs="Arial"/>
          <w:sz w:val="24"/>
        </w:rPr>
        <w:t>*</w:t>
      </w:r>
      <w:r w:rsidR="00063AA8" w:rsidRPr="007F52DC">
        <w:rPr>
          <w:rFonts w:ascii="Arial" w:hAnsi="Arial" w:cs="Arial"/>
          <w:sz w:val="24"/>
        </w:rPr>
        <w:t xml:space="preserve"> Молоко и молочные продукт</w:t>
      </w:r>
      <w:r w:rsidR="00712501" w:rsidRPr="007F52DC">
        <w:rPr>
          <w:rFonts w:ascii="Arial" w:hAnsi="Arial" w:cs="Arial"/>
          <w:sz w:val="24"/>
        </w:rPr>
        <w:t>ы. Методы определения плотности</w:t>
      </w:r>
    </w:p>
    <w:p w14:paraId="495AB10E" w14:textId="77777777" w:rsidR="00063AA8" w:rsidRPr="007F52DC" w:rsidRDefault="00D95418" w:rsidP="00E07D8B">
      <w:pPr>
        <w:ind w:firstLine="567"/>
        <w:rPr>
          <w:rFonts w:ascii="Arial" w:hAnsi="Arial" w:cs="Arial"/>
          <w:sz w:val="24"/>
        </w:rPr>
      </w:pPr>
      <w:r w:rsidRPr="007F52DC">
        <w:rPr>
          <w:rFonts w:ascii="Arial" w:hAnsi="Arial" w:cs="Arial"/>
          <w:sz w:val="24"/>
        </w:rPr>
        <w:t>ГОСТ 3626</w:t>
      </w:r>
      <w:r w:rsidR="00063AA8" w:rsidRPr="007F52DC">
        <w:rPr>
          <w:rFonts w:ascii="Arial" w:hAnsi="Arial" w:cs="Arial"/>
          <w:sz w:val="24"/>
        </w:rPr>
        <w:t xml:space="preserve"> Молоко и молочные продукты. Методы опре</w:t>
      </w:r>
      <w:r w:rsidR="00712501" w:rsidRPr="007F52DC">
        <w:rPr>
          <w:rFonts w:ascii="Arial" w:hAnsi="Arial" w:cs="Arial"/>
          <w:sz w:val="24"/>
        </w:rPr>
        <w:t>деления влаги и сухого вещества</w:t>
      </w:r>
    </w:p>
    <w:p w14:paraId="3747520F" w14:textId="77777777" w:rsidR="00063AA8" w:rsidRPr="007F52DC" w:rsidRDefault="00D95418" w:rsidP="00E07D8B">
      <w:pPr>
        <w:ind w:firstLine="567"/>
        <w:rPr>
          <w:rFonts w:ascii="Arial" w:hAnsi="Arial" w:cs="Arial"/>
          <w:sz w:val="24"/>
        </w:rPr>
      </w:pPr>
      <w:r w:rsidRPr="007F52DC">
        <w:rPr>
          <w:rFonts w:ascii="Arial" w:hAnsi="Arial" w:cs="Arial"/>
          <w:sz w:val="24"/>
        </w:rPr>
        <w:t>ГОСТ 5037</w:t>
      </w:r>
      <w:r w:rsidR="00063AA8" w:rsidRPr="007F52DC">
        <w:rPr>
          <w:rFonts w:ascii="Arial" w:hAnsi="Arial" w:cs="Arial"/>
          <w:sz w:val="24"/>
        </w:rPr>
        <w:t xml:space="preserve"> Фляги металлические для молока и молочных</w:t>
      </w:r>
      <w:r w:rsidR="00712501" w:rsidRPr="007F52DC">
        <w:rPr>
          <w:rFonts w:ascii="Arial" w:hAnsi="Arial" w:cs="Arial"/>
          <w:sz w:val="24"/>
        </w:rPr>
        <w:t xml:space="preserve"> продуктов. Технические условия</w:t>
      </w:r>
    </w:p>
    <w:p w14:paraId="4623D979" w14:textId="77777777" w:rsidR="00063AA8" w:rsidRPr="007F52DC" w:rsidRDefault="00D95418" w:rsidP="00E07D8B">
      <w:pPr>
        <w:ind w:firstLine="567"/>
        <w:rPr>
          <w:rFonts w:ascii="Arial" w:hAnsi="Arial" w:cs="Arial"/>
          <w:sz w:val="24"/>
        </w:rPr>
      </w:pPr>
      <w:r w:rsidRPr="007F52DC">
        <w:rPr>
          <w:rFonts w:ascii="Arial" w:hAnsi="Arial" w:cs="Arial"/>
          <w:sz w:val="24"/>
        </w:rPr>
        <w:t>ГОСТ 5867</w:t>
      </w:r>
      <w:r w:rsidR="00063AA8" w:rsidRPr="007F52DC">
        <w:rPr>
          <w:rFonts w:ascii="Arial" w:hAnsi="Arial" w:cs="Arial"/>
          <w:sz w:val="24"/>
        </w:rPr>
        <w:t xml:space="preserve"> Молоко и молочные пр</w:t>
      </w:r>
      <w:r w:rsidR="00712501" w:rsidRPr="007F52DC">
        <w:rPr>
          <w:rFonts w:ascii="Arial" w:hAnsi="Arial" w:cs="Arial"/>
          <w:sz w:val="24"/>
        </w:rPr>
        <w:t>одукты. Методы определения жира</w:t>
      </w:r>
    </w:p>
    <w:p w14:paraId="685AD07F" w14:textId="77777777" w:rsidR="00063AA8" w:rsidRPr="007F52DC" w:rsidRDefault="00D95418" w:rsidP="00E07D8B">
      <w:pPr>
        <w:ind w:firstLine="567"/>
        <w:rPr>
          <w:rFonts w:ascii="Arial" w:hAnsi="Arial" w:cs="Arial"/>
          <w:sz w:val="24"/>
        </w:rPr>
      </w:pPr>
      <w:r w:rsidRPr="007F52DC">
        <w:rPr>
          <w:rFonts w:ascii="Arial" w:hAnsi="Arial" w:cs="Arial"/>
          <w:sz w:val="24"/>
        </w:rPr>
        <w:t>ГОСТ 8218</w:t>
      </w:r>
      <w:r w:rsidR="00063AA8" w:rsidRPr="007F52DC">
        <w:rPr>
          <w:rFonts w:ascii="Arial" w:hAnsi="Arial" w:cs="Arial"/>
          <w:sz w:val="24"/>
        </w:rPr>
        <w:t xml:space="preserve"> Мо</w:t>
      </w:r>
      <w:r w:rsidR="00712501" w:rsidRPr="007F52DC">
        <w:rPr>
          <w:rFonts w:ascii="Arial" w:hAnsi="Arial" w:cs="Arial"/>
          <w:sz w:val="24"/>
        </w:rPr>
        <w:t>локо. Метод определения чистоты</w:t>
      </w:r>
    </w:p>
    <w:p w14:paraId="7EFD744C" w14:textId="77777777" w:rsidR="00063AA8" w:rsidRPr="007F52DC" w:rsidRDefault="00D95418" w:rsidP="00E07D8B">
      <w:pPr>
        <w:ind w:firstLine="567"/>
        <w:rPr>
          <w:rFonts w:ascii="Arial" w:hAnsi="Arial" w:cs="Arial"/>
          <w:sz w:val="24"/>
        </w:rPr>
      </w:pPr>
      <w:r w:rsidRPr="007F52DC">
        <w:rPr>
          <w:rFonts w:ascii="Arial" w:hAnsi="Arial" w:cs="Arial"/>
          <w:sz w:val="24"/>
        </w:rPr>
        <w:t>ГОСТ 9218</w:t>
      </w:r>
      <w:r w:rsidR="00063AA8" w:rsidRPr="007F52DC">
        <w:rPr>
          <w:rFonts w:ascii="Arial" w:hAnsi="Arial" w:cs="Arial"/>
          <w:sz w:val="24"/>
        </w:rPr>
        <w:t xml:space="preserve"> </w:t>
      </w:r>
      <w:r w:rsidR="003E2DA9" w:rsidRPr="007F52DC">
        <w:rPr>
          <w:rFonts w:ascii="Arial" w:hAnsi="Arial" w:cs="Arial"/>
          <w:sz w:val="24"/>
        </w:rPr>
        <w:t>Автомобильные транспортные средства для перевозки пищевых жидкостей. Технические требования и методы испытаний</w:t>
      </w:r>
    </w:p>
    <w:p w14:paraId="5C63717B" w14:textId="77777777" w:rsidR="00B258F6" w:rsidRPr="007F52DC" w:rsidRDefault="00D95418" w:rsidP="00E07D8B">
      <w:pPr>
        <w:ind w:firstLine="567"/>
        <w:rPr>
          <w:rFonts w:ascii="Arial" w:hAnsi="Arial" w:cs="Arial"/>
          <w:sz w:val="24"/>
        </w:rPr>
      </w:pPr>
      <w:r w:rsidRPr="007F52DC">
        <w:rPr>
          <w:rFonts w:ascii="Arial" w:hAnsi="Arial" w:cs="Arial"/>
          <w:sz w:val="24"/>
        </w:rPr>
        <w:t>ГОСТ 10444.8</w:t>
      </w:r>
      <w:r w:rsidR="00B258F6" w:rsidRPr="007F52DC">
        <w:rPr>
          <w:rFonts w:ascii="Arial" w:hAnsi="Arial" w:cs="Arial"/>
          <w:sz w:val="24"/>
        </w:rPr>
        <w:t xml:space="preserve"> Микробиология пищевых продуктов и кормов для животных. Горизонтальный метод подсчета презумптивных </w:t>
      </w:r>
      <w:r w:rsidR="00712501" w:rsidRPr="007F52DC">
        <w:rPr>
          <w:rFonts w:ascii="Arial" w:hAnsi="Arial" w:cs="Arial"/>
          <w:sz w:val="24"/>
        </w:rPr>
        <w:t xml:space="preserve">бактерий </w:t>
      </w:r>
      <w:proofErr w:type="spellStart"/>
      <w:r w:rsidR="00B258F6" w:rsidRPr="007F52DC">
        <w:rPr>
          <w:rFonts w:ascii="Arial" w:hAnsi="Arial" w:cs="Arial"/>
          <w:sz w:val="24"/>
        </w:rPr>
        <w:t>Bacillus</w:t>
      </w:r>
      <w:proofErr w:type="spellEnd"/>
      <w:r w:rsidR="00B258F6" w:rsidRPr="007F52DC">
        <w:rPr>
          <w:rFonts w:ascii="Arial" w:hAnsi="Arial" w:cs="Arial"/>
          <w:sz w:val="24"/>
        </w:rPr>
        <w:t xml:space="preserve"> </w:t>
      </w:r>
      <w:proofErr w:type="spellStart"/>
      <w:r w:rsidR="00B258F6" w:rsidRPr="007F52DC">
        <w:rPr>
          <w:rFonts w:ascii="Arial" w:hAnsi="Arial" w:cs="Arial"/>
          <w:sz w:val="24"/>
        </w:rPr>
        <w:t>cereus</w:t>
      </w:r>
      <w:proofErr w:type="spellEnd"/>
      <w:r w:rsidR="00B258F6" w:rsidRPr="007F52DC">
        <w:rPr>
          <w:rFonts w:ascii="Arial" w:hAnsi="Arial" w:cs="Arial"/>
          <w:sz w:val="24"/>
        </w:rPr>
        <w:t>. Метод подсче</w:t>
      </w:r>
      <w:r w:rsidR="00712501" w:rsidRPr="007F52DC">
        <w:rPr>
          <w:rFonts w:ascii="Arial" w:hAnsi="Arial" w:cs="Arial"/>
          <w:sz w:val="24"/>
        </w:rPr>
        <w:t>та колоний при температуре 30ºС</w:t>
      </w:r>
    </w:p>
    <w:p w14:paraId="6E056ED9" w14:textId="77777777" w:rsidR="00712501" w:rsidRPr="007F52DC" w:rsidRDefault="00712501" w:rsidP="00712501">
      <w:pPr>
        <w:ind w:firstLine="567"/>
        <w:rPr>
          <w:rFonts w:ascii="Arial" w:hAnsi="Arial" w:cs="Arial"/>
          <w:sz w:val="24"/>
        </w:rPr>
      </w:pPr>
      <w:r w:rsidRPr="007F52DC">
        <w:rPr>
          <w:rFonts w:ascii="Arial" w:hAnsi="Arial" w:cs="Arial"/>
          <w:sz w:val="24"/>
        </w:rPr>
        <w:t>ГОСТ 13928 Молоко и сливки заготовляемые. Правила приемки, методы отбора проб и подготовка их к анализу</w:t>
      </w:r>
    </w:p>
    <w:p w14:paraId="617A5BA3" w14:textId="77777777" w:rsidR="00712501" w:rsidRPr="007F52DC" w:rsidRDefault="00712501" w:rsidP="00712501">
      <w:pPr>
        <w:ind w:firstLine="567"/>
        <w:rPr>
          <w:rFonts w:ascii="Arial" w:hAnsi="Arial" w:cs="Arial"/>
          <w:sz w:val="24"/>
        </w:rPr>
      </w:pPr>
      <w:r w:rsidRPr="007F52DC">
        <w:rPr>
          <w:rFonts w:ascii="Arial" w:hAnsi="Arial" w:cs="Arial"/>
          <w:sz w:val="24"/>
        </w:rPr>
        <w:t xml:space="preserve">ГОСТ 23327 Молоко и молочные продукты. Метод измерения массовой доли общего азота по </w:t>
      </w:r>
      <w:proofErr w:type="spellStart"/>
      <w:r w:rsidRPr="007F52DC">
        <w:rPr>
          <w:rFonts w:ascii="Arial" w:hAnsi="Arial" w:cs="Arial"/>
          <w:sz w:val="24"/>
        </w:rPr>
        <w:t>Кьельдалю</w:t>
      </w:r>
      <w:proofErr w:type="spellEnd"/>
      <w:r w:rsidRPr="007F52DC">
        <w:rPr>
          <w:rFonts w:ascii="Arial" w:hAnsi="Arial" w:cs="Arial"/>
          <w:sz w:val="24"/>
        </w:rPr>
        <w:t xml:space="preserve"> и определение массовой доли белка</w:t>
      </w:r>
    </w:p>
    <w:p w14:paraId="2E1A7021" w14:textId="77777777" w:rsidR="00712501" w:rsidRPr="007F52DC" w:rsidRDefault="00712501" w:rsidP="00712501">
      <w:pPr>
        <w:ind w:firstLine="567"/>
        <w:rPr>
          <w:rFonts w:ascii="Arial" w:hAnsi="Arial" w:cs="Arial"/>
          <w:sz w:val="24"/>
        </w:rPr>
      </w:pPr>
      <w:r w:rsidRPr="007F52DC">
        <w:rPr>
          <w:rFonts w:ascii="Arial" w:hAnsi="Arial" w:cs="Arial"/>
          <w:sz w:val="24"/>
        </w:rPr>
        <w:t>ГОСТ 23452 Молоко и молочные продукты. Методы определения остаточных количеств хлорорганических пестицидов</w:t>
      </w:r>
    </w:p>
    <w:p w14:paraId="474C7BC1" w14:textId="77777777" w:rsidR="00712501" w:rsidRPr="007F52DC" w:rsidRDefault="00712501" w:rsidP="00712501">
      <w:pPr>
        <w:ind w:firstLine="567"/>
        <w:rPr>
          <w:rFonts w:ascii="Arial" w:hAnsi="Arial" w:cs="Arial"/>
          <w:sz w:val="24"/>
        </w:rPr>
      </w:pPr>
      <w:r w:rsidRPr="007F52DC">
        <w:rPr>
          <w:rFonts w:ascii="Arial" w:hAnsi="Arial" w:cs="Arial"/>
          <w:sz w:val="24"/>
        </w:rPr>
        <w:t>ГОСТ 23453 Молоко сырое. Методы определения соматических клеток</w:t>
      </w:r>
    </w:p>
    <w:p w14:paraId="5C3465D1" w14:textId="77777777" w:rsidR="00712501" w:rsidRPr="007F52DC" w:rsidRDefault="00712501" w:rsidP="00712501">
      <w:pPr>
        <w:ind w:firstLine="567"/>
        <w:rPr>
          <w:rFonts w:ascii="Arial" w:hAnsi="Arial" w:cs="Arial"/>
          <w:sz w:val="24"/>
        </w:rPr>
      </w:pPr>
      <w:r w:rsidRPr="007F52DC">
        <w:rPr>
          <w:rFonts w:ascii="Arial" w:hAnsi="Arial" w:cs="Arial"/>
          <w:sz w:val="24"/>
        </w:rPr>
        <w:t>ГОСТ 23454 Молоко. Методы определения ингибирующих веществ</w:t>
      </w:r>
    </w:p>
    <w:p w14:paraId="6132E06F" w14:textId="77777777" w:rsidR="00712501" w:rsidRPr="007F52DC" w:rsidRDefault="00712501" w:rsidP="00712501">
      <w:pPr>
        <w:ind w:firstLine="567"/>
        <w:rPr>
          <w:rFonts w:ascii="Arial" w:hAnsi="Arial" w:cs="Arial"/>
          <w:sz w:val="24"/>
        </w:rPr>
      </w:pPr>
      <w:r w:rsidRPr="007F52DC">
        <w:rPr>
          <w:rFonts w:ascii="Arial" w:hAnsi="Arial" w:cs="Arial"/>
          <w:sz w:val="24"/>
        </w:rPr>
        <w:t>ГОСТ 24065 Молоко. Методы определения соды</w:t>
      </w:r>
    </w:p>
    <w:p w14:paraId="0355D7C3" w14:textId="227DAC8E" w:rsidR="00D779C1" w:rsidRDefault="00D779C1" w:rsidP="00712501">
      <w:pPr>
        <w:ind w:firstLine="567"/>
        <w:rPr>
          <w:rFonts w:ascii="Arial" w:hAnsi="Arial" w:cs="Arial"/>
          <w:sz w:val="20"/>
          <w:szCs w:val="20"/>
          <w:lang w:eastAsia="en-US"/>
        </w:rPr>
      </w:pPr>
    </w:p>
    <w:p w14:paraId="3FCC0584" w14:textId="77777777" w:rsidR="00712501" w:rsidRPr="007F52DC" w:rsidRDefault="00712501" w:rsidP="00712501">
      <w:pPr>
        <w:ind w:firstLine="567"/>
        <w:rPr>
          <w:rFonts w:ascii="Arial" w:hAnsi="Arial" w:cs="Arial"/>
          <w:sz w:val="20"/>
          <w:szCs w:val="20"/>
          <w:lang w:eastAsia="en-US"/>
        </w:rPr>
      </w:pPr>
    </w:p>
    <w:p w14:paraId="10FC5F8A" w14:textId="77777777" w:rsidR="00712501" w:rsidRPr="007F52DC" w:rsidRDefault="00712501" w:rsidP="00712501">
      <w:pPr>
        <w:rPr>
          <w:rFonts w:ascii="Arial" w:hAnsi="Arial" w:cs="Arial"/>
          <w:sz w:val="20"/>
          <w:szCs w:val="20"/>
        </w:rPr>
      </w:pPr>
      <w:r w:rsidRPr="007F52DC">
        <w:rPr>
          <w:rFonts w:ascii="Arial" w:hAnsi="Arial" w:cs="Arial"/>
          <w:sz w:val="20"/>
          <w:szCs w:val="20"/>
        </w:rPr>
        <w:t>_______________</w:t>
      </w:r>
    </w:p>
    <w:p w14:paraId="3CE9E8A8" w14:textId="5CE0E497" w:rsidR="00712501" w:rsidRPr="007F52DC" w:rsidRDefault="00712501" w:rsidP="00712501">
      <w:pPr>
        <w:ind w:firstLine="567"/>
        <w:rPr>
          <w:rFonts w:ascii="Arial" w:hAnsi="Arial" w:cs="Arial"/>
          <w:sz w:val="20"/>
          <w:szCs w:val="20"/>
        </w:rPr>
      </w:pPr>
      <w:r w:rsidRPr="007F52DC">
        <w:rPr>
          <w:rFonts w:ascii="Arial" w:hAnsi="Arial" w:cs="Arial"/>
          <w:sz w:val="20"/>
          <w:szCs w:val="20"/>
        </w:rPr>
        <w:t xml:space="preserve">*В Российской Федерации действует </w:t>
      </w:r>
      <w:hyperlink r:id="rId14" w:anchor="7D20K3" w:history="1">
        <w:r w:rsidRPr="007F52DC">
          <w:rPr>
            <w:rFonts w:ascii="Arial" w:hAnsi="Arial" w:cs="Arial"/>
            <w:sz w:val="20"/>
            <w:szCs w:val="20"/>
          </w:rPr>
          <w:t>ГОСТ Р 54758–2011</w:t>
        </w:r>
      </w:hyperlink>
      <w:r w:rsidRPr="007F52DC">
        <w:rPr>
          <w:rFonts w:ascii="Arial" w:hAnsi="Arial" w:cs="Arial"/>
          <w:sz w:val="20"/>
          <w:szCs w:val="20"/>
        </w:rPr>
        <w:t xml:space="preserve"> </w:t>
      </w:r>
      <w:r w:rsidR="00F924EE">
        <w:rPr>
          <w:rFonts w:ascii="Arial" w:hAnsi="Arial" w:cs="Arial"/>
          <w:sz w:val="20"/>
          <w:szCs w:val="20"/>
        </w:rPr>
        <w:t>«</w:t>
      </w:r>
      <w:r w:rsidRPr="007F52DC">
        <w:rPr>
          <w:rFonts w:ascii="Arial" w:hAnsi="Arial" w:cs="Arial"/>
          <w:sz w:val="20"/>
          <w:szCs w:val="20"/>
        </w:rPr>
        <w:t>Молоко и продукты переработки молока. Методы определения плотности».</w:t>
      </w:r>
    </w:p>
    <w:p w14:paraId="748F3F5B" w14:textId="77777777" w:rsidR="00734F55" w:rsidRPr="007F52DC" w:rsidRDefault="00734F55" w:rsidP="00E07D8B">
      <w:pPr>
        <w:ind w:firstLine="567"/>
        <w:rPr>
          <w:rFonts w:ascii="Arial" w:hAnsi="Arial" w:cs="Arial"/>
          <w:sz w:val="20"/>
          <w:szCs w:val="20"/>
        </w:rPr>
      </w:pPr>
    </w:p>
    <w:tbl>
      <w:tblPr>
        <w:tblStyle w:val="a8"/>
        <w:tblW w:w="0" w:type="auto"/>
        <w:tblLook w:val="04A0" w:firstRow="1" w:lastRow="0" w:firstColumn="1" w:lastColumn="0" w:noHBand="0" w:noVBand="1"/>
      </w:tblPr>
      <w:tblGrid>
        <w:gridCol w:w="5089"/>
        <w:gridCol w:w="4481"/>
      </w:tblGrid>
      <w:tr w:rsidR="00DB4787" w:rsidRPr="007F52DC" w14:paraId="5DB303DA" w14:textId="77777777" w:rsidTr="003576CD">
        <w:tc>
          <w:tcPr>
            <w:tcW w:w="5089" w:type="dxa"/>
            <w:tcBorders>
              <w:top w:val="single" w:sz="12" w:space="0" w:color="auto"/>
              <w:left w:val="nil"/>
              <w:bottom w:val="nil"/>
              <w:right w:val="nil"/>
            </w:tcBorders>
          </w:tcPr>
          <w:p w14:paraId="367E8D74" w14:textId="49340C09" w:rsidR="003576CD" w:rsidRPr="007F52DC" w:rsidRDefault="00C479E5" w:rsidP="00C479E5">
            <w:pPr>
              <w:tabs>
                <w:tab w:val="left" w:pos="1633"/>
                <w:tab w:val="left" w:pos="2548"/>
                <w:tab w:val="left" w:pos="3330"/>
                <w:tab w:val="left" w:pos="4391"/>
                <w:tab w:val="left" w:pos="6321"/>
                <w:tab w:val="left" w:pos="7382"/>
                <w:tab w:val="left" w:pos="9249"/>
              </w:tabs>
              <w:ind w:firstLine="567"/>
              <w:rPr>
                <w:rFonts w:ascii="Arial" w:hAnsi="Arial" w:cs="Arial"/>
                <w:b/>
                <w:sz w:val="24"/>
              </w:rPr>
            </w:pPr>
            <w:r w:rsidRPr="00AD17C2">
              <w:rPr>
                <w:rFonts w:ascii="Arial" w:hAnsi="Arial" w:cs="Arial"/>
                <w:b/>
                <w:sz w:val="24"/>
              </w:rPr>
              <w:t xml:space="preserve">Проект </w:t>
            </w:r>
            <w:r w:rsidRPr="00AD17C2">
              <w:rPr>
                <w:rFonts w:ascii="Arial" w:hAnsi="Arial" w:cs="Arial"/>
                <w:b/>
                <w:sz w:val="24"/>
                <w:lang w:val="en-US"/>
              </w:rPr>
              <w:t>KZ</w:t>
            </w:r>
            <w:r w:rsidRPr="00AD17C2">
              <w:rPr>
                <w:rFonts w:ascii="Arial" w:hAnsi="Arial" w:cs="Arial"/>
                <w:b/>
                <w:sz w:val="24"/>
              </w:rPr>
              <w:t>, вторая редакция</w:t>
            </w:r>
          </w:p>
        </w:tc>
        <w:tc>
          <w:tcPr>
            <w:tcW w:w="4481" w:type="dxa"/>
            <w:tcBorders>
              <w:top w:val="single" w:sz="12" w:space="0" w:color="auto"/>
              <w:left w:val="nil"/>
              <w:bottom w:val="nil"/>
              <w:right w:val="nil"/>
            </w:tcBorders>
          </w:tcPr>
          <w:p w14:paraId="30057DAC" w14:textId="77777777" w:rsidR="003576CD" w:rsidRPr="007F52DC" w:rsidRDefault="003576CD" w:rsidP="00E07D8B">
            <w:pPr>
              <w:rPr>
                <w:rFonts w:ascii="Arial" w:hAnsi="Arial" w:cs="Arial"/>
                <w:b/>
                <w:sz w:val="24"/>
              </w:rPr>
            </w:pPr>
          </w:p>
        </w:tc>
      </w:tr>
    </w:tbl>
    <w:p w14:paraId="6C1A6278" w14:textId="77777777" w:rsidR="00D779C1" w:rsidRPr="007F52DC" w:rsidRDefault="00D779C1" w:rsidP="00D779C1">
      <w:pPr>
        <w:ind w:firstLine="567"/>
        <w:rPr>
          <w:rFonts w:ascii="Arial" w:hAnsi="Arial" w:cs="Arial"/>
          <w:sz w:val="24"/>
        </w:rPr>
      </w:pPr>
      <w:r w:rsidRPr="007F52DC">
        <w:rPr>
          <w:rFonts w:ascii="Arial" w:hAnsi="Arial" w:cs="Arial"/>
          <w:sz w:val="24"/>
        </w:rPr>
        <w:lastRenderedPageBreak/>
        <w:t>ГОСТ 24066 Молоко. Методы определения аммиака</w:t>
      </w:r>
    </w:p>
    <w:p w14:paraId="668A71CE" w14:textId="05695EEC" w:rsidR="002523A2" w:rsidRDefault="002523A2" w:rsidP="002523A2">
      <w:pPr>
        <w:ind w:firstLine="567"/>
        <w:rPr>
          <w:rFonts w:ascii="Arial" w:hAnsi="Arial" w:cs="Arial"/>
          <w:sz w:val="24"/>
        </w:rPr>
      </w:pPr>
      <w:r w:rsidRPr="002523A2">
        <w:rPr>
          <w:rFonts w:ascii="Arial" w:hAnsi="Arial" w:cs="Arial"/>
          <w:sz w:val="24"/>
        </w:rPr>
        <w:t>ГОСТ 25179 Молоко и молочные продукты. Методы определения массовой доли белка</w:t>
      </w:r>
    </w:p>
    <w:p w14:paraId="37A7B044" w14:textId="39B16C09" w:rsidR="00712501" w:rsidRPr="007F52DC" w:rsidRDefault="00712501" w:rsidP="00E07D8B">
      <w:pPr>
        <w:ind w:firstLine="567"/>
        <w:rPr>
          <w:rFonts w:ascii="Arial" w:hAnsi="Arial" w:cs="Arial"/>
          <w:sz w:val="24"/>
        </w:rPr>
      </w:pPr>
      <w:r w:rsidRPr="007F52DC">
        <w:rPr>
          <w:rFonts w:ascii="Arial" w:hAnsi="Arial" w:cs="Arial"/>
          <w:sz w:val="24"/>
        </w:rPr>
        <w:t>ГОСТ 26754 Молоко. Методы измерения температуры</w:t>
      </w:r>
    </w:p>
    <w:p w14:paraId="3721F406" w14:textId="77777777" w:rsidR="00A160D2" w:rsidRPr="007F52DC" w:rsidRDefault="00D95418" w:rsidP="00E07D8B">
      <w:pPr>
        <w:ind w:firstLine="567"/>
        <w:rPr>
          <w:rFonts w:ascii="Arial" w:hAnsi="Arial" w:cs="Arial"/>
          <w:sz w:val="24"/>
        </w:rPr>
      </w:pPr>
      <w:r w:rsidRPr="007F52DC">
        <w:rPr>
          <w:rFonts w:ascii="Arial" w:hAnsi="Arial" w:cs="Arial"/>
          <w:sz w:val="24"/>
        </w:rPr>
        <w:t>ГОСТ 26809.1</w:t>
      </w:r>
      <w:r w:rsidR="00A160D2" w:rsidRPr="007F52DC">
        <w:rPr>
          <w:rFonts w:ascii="Arial" w:hAnsi="Arial" w:cs="Arial"/>
          <w:sz w:val="24"/>
        </w:rPr>
        <w:t xml:space="preserve"> Молоко и молочная продукция. Правила приемки, методы отбора и подготовка проб к анализу. Часть 1. Молоко, молочные, молочные составные и</w:t>
      </w:r>
      <w:r w:rsidR="00712501" w:rsidRPr="007F52DC">
        <w:rPr>
          <w:rFonts w:ascii="Arial" w:hAnsi="Arial" w:cs="Arial"/>
          <w:sz w:val="24"/>
        </w:rPr>
        <w:t xml:space="preserve"> </w:t>
      </w:r>
      <w:proofErr w:type="spellStart"/>
      <w:r w:rsidR="00712501" w:rsidRPr="007F52DC">
        <w:rPr>
          <w:rFonts w:ascii="Arial" w:hAnsi="Arial" w:cs="Arial"/>
          <w:sz w:val="24"/>
        </w:rPr>
        <w:t>молокосодержащие</w:t>
      </w:r>
      <w:proofErr w:type="spellEnd"/>
      <w:r w:rsidR="00712501" w:rsidRPr="007F52DC">
        <w:rPr>
          <w:rFonts w:ascii="Arial" w:hAnsi="Arial" w:cs="Arial"/>
          <w:sz w:val="24"/>
        </w:rPr>
        <w:t xml:space="preserve"> продукты</w:t>
      </w:r>
    </w:p>
    <w:p w14:paraId="2C9B636C" w14:textId="77777777" w:rsidR="00063AA8" w:rsidRPr="007F52DC" w:rsidRDefault="00D95418" w:rsidP="00E07D8B">
      <w:pPr>
        <w:ind w:firstLine="567"/>
        <w:rPr>
          <w:rFonts w:ascii="Arial" w:hAnsi="Arial" w:cs="Arial"/>
          <w:sz w:val="24"/>
        </w:rPr>
      </w:pPr>
      <w:r w:rsidRPr="007F52DC">
        <w:rPr>
          <w:rFonts w:ascii="Arial" w:hAnsi="Arial" w:cs="Arial"/>
          <w:sz w:val="24"/>
        </w:rPr>
        <w:t>ГОСТ 26927</w:t>
      </w:r>
      <w:r w:rsidR="00063AA8" w:rsidRPr="007F52DC">
        <w:rPr>
          <w:rFonts w:ascii="Arial" w:hAnsi="Arial" w:cs="Arial"/>
          <w:sz w:val="24"/>
        </w:rPr>
        <w:t xml:space="preserve"> Сырье и продукты пи</w:t>
      </w:r>
      <w:r w:rsidR="00712501" w:rsidRPr="007F52DC">
        <w:rPr>
          <w:rFonts w:ascii="Arial" w:hAnsi="Arial" w:cs="Arial"/>
          <w:sz w:val="24"/>
        </w:rPr>
        <w:t>щевые. Методы определения ртути</w:t>
      </w:r>
    </w:p>
    <w:p w14:paraId="6041E685" w14:textId="77777777" w:rsidR="00063AA8" w:rsidRPr="007F52DC" w:rsidRDefault="00D95418" w:rsidP="00E07D8B">
      <w:pPr>
        <w:ind w:firstLine="567"/>
        <w:rPr>
          <w:rFonts w:ascii="Arial" w:hAnsi="Arial" w:cs="Arial"/>
          <w:sz w:val="24"/>
        </w:rPr>
      </w:pPr>
      <w:r w:rsidRPr="007F52DC">
        <w:rPr>
          <w:rFonts w:ascii="Arial" w:hAnsi="Arial" w:cs="Arial"/>
          <w:sz w:val="24"/>
        </w:rPr>
        <w:t>ГОСТ 26929</w:t>
      </w:r>
      <w:r w:rsidR="00063AA8" w:rsidRPr="007F52DC">
        <w:rPr>
          <w:rFonts w:ascii="Arial" w:hAnsi="Arial" w:cs="Arial"/>
          <w:sz w:val="24"/>
        </w:rPr>
        <w:t xml:space="preserve"> Сырье и продукты пищевые. Подготовка проб. Минерализация для определения</w:t>
      </w:r>
      <w:r w:rsidR="00712501" w:rsidRPr="007F52DC">
        <w:rPr>
          <w:rFonts w:ascii="Arial" w:hAnsi="Arial" w:cs="Arial"/>
          <w:sz w:val="24"/>
        </w:rPr>
        <w:t xml:space="preserve"> содержания токсичных элементов</w:t>
      </w:r>
    </w:p>
    <w:p w14:paraId="5B3576AC" w14:textId="77777777" w:rsidR="00063AA8" w:rsidRPr="007F52DC" w:rsidRDefault="00D95418" w:rsidP="00E07D8B">
      <w:pPr>
        <w:ind w:firstLine="567"/>
        <w:rPr>
          <w:rFonts w:ascii="Arial" w:hAnsi="Arial" w:cs="Arial"/>
          <w:sz w:val="24"/>
        </w:rPr>
      </w:pPr>
      <w:r w:rsidRPr="007F52DC">
        <w:rPr>
          <w:rFonts w:ascii="Arial" w:hAnsi="Arial" w:cs="Arial"/>
          <w:sz w:val="24"/>
        </w:rPr>
        <w:t>ГОСТ 26930</w:t>
      </w:r>
      <w:r w:rsidR="00063AA8" w:rsidRPr="007F52DC">
        <w:rPr>
          <w:rFonts w:ascii="Arial" w:hAnsi="Arial" w:cs="Arial"/>
          <w:sz w:val="24"/>
        </w:rPr>
        <w:t xml:space="preserve"> Сырье и продукты пищ</w:t>
      </w:r>
      <w:r w:rsidR="00712501" w:rsidRPr="007F52DC">
        <w:rPr>
          <w:rFonts w:ascii="Arial" w:hAnsi="Arial" w:cs="Arial"/>
          <w:sz w:val="24"/>
        </w:rPr>
        <w:t>евые. Метод определения мышьяка</w:t>
      </w:r>
    </w:p>
    <w:p w14:paraId="2D169614" w14:textId="77777777" w:rsidR="00063AA8" w:rsidRPr="007F52DC" w:rsidRDefault="00D95418" w:rsidP="00E07D8B">
      <w:pPr>
        <w:ind w:firstLine="567"/>
        <w:rPr>
          <w:rFonts w:ascii="Arial" w:hAnsi="Arial" w:cs="Arial"/>
          <w:sz w:val="24"/>
        </w:rPr>
      </w:pPr>
      <w:r w:rsidRPr="007F52DC">
        <w:rPr>
          <w:rFonts w:ascii="Arial" w:hAnsi="Arial" w:cs="Arial"/>
          <w:sz w:val="24"/>
        </w:rPr>
        <w:t>ГОСТ 26932</w:t>
      </w:r>
      <w:r w:rsidR="00063AA8" w:rsidRPr="007F52DC">
        <w:rPr>
          <w:rFonts w:ascii="Arial" w:hAnsi="Arial" w:cs="Arial"/>
          <w:sz w:val="24"/>
        </w:rPr>
        <w:t xml:space="preserve"> Сырье и продукты пищ</w:t>
      </w:r>
      <w:r w:rsidR="00712501" w:rsidRPr="007F52DC">
        <w:rPr>
          <w:rFonts w:ascii="Arial" w:hAnsi="Arial" w:cs="Arial"/>
          <w:sz w:val="24"/>
        </w:rPr>
        <w:t>евые. Методы определения свинца</w:t>
      </w:r>
    </w:p>
    <w:p w14:paraId="56883ED4" w14:textId="77777777" w:rsidR="00063AA8" w:rsidRPr="007F52DC" w:rsidRDefault="00D95418" w:rsidP="00E07D8B">
      <w:pPr>
        <w:ind w:firstLine="567"/>
        <w:rPr>
          <w:rFonts w:ascii="Arial" w:hAnsi="Arial" w:cs="Arial"/>
          <w:sz w:val="24"/>
        </w:rPr>
      </w:pPr>
      <w:r w:rsidRPr="007F52DC">
        <w:rPr>
          <w:rFonts w:ascii="Arial" w:hAnsi="Arial" w:cs="Arial"/>
          <w:sz w:val="24"/>
        </w:rPr>
        <w:t>ГОСТ 26933</w:t>
      </w:r>
      <w:r w:rsidR="00063AA8" w:rsidRPr="007F52DC">
        <w:rPr>
          <w:rFonts w:ascii="Arial" w:hAnsi="Arial" w:cs="Arial"/>
          <w:sz w:val="24"/>
        </w:rPr>
        <w:t xml:space="preserve"> Сырье и продукты пищ</w:t>
      </w:r>
      <w:r w:rsidR="00712501" w:rsidRPr="007F52DC">
        <w:rPr>
          <w:rFonts w:ascii="Arial" w:hAnsi="Arial" w:cs="Arial"/>
          <w:sz w:val="24"/>
        </w:rPr>
        <w:t>евые. Методы определения кадмия</w:t>
      </w:r>
    </w:p>
    <w:p w14:paraId="43DF2262" w14:textId="77777777" w:rsidR="00E266FD" w:rsidRPr="007F52DC" w:rsidRDefault="00D95418" w:rsidP="00E266FD">
      <w:pPr>
        <w:ind w:firstLine="567"/>
        <w:rPr>
          <w:rFonts w:ascii="Arial" w:hAnsi="Arial" w:cs="Arial"/>
          <w:sz w:val="24"/>
        </w:rPr>
      </w:pPr>
      <w:r w:rsidRPr="007F52DC">
        <w:rPr>
          <w:rFonts w:ascii="Arial" w:hAnsi="Arial" w:cs="Arial"/>
          <w:sz w:val="24"/>
        </w:rPr>
        <w:t>ГОСТ 27930</w:t>
      </w:r>
      <w:r w:rsidR="00B258F6" w:rsidRPr="007F52DC">
        <w:rPr>
          <w:rFonts w:ascii="Arial" w:hAnsi="Arial" w:cs="Arial"/>
          <w:sz w:val="24"/>
        </w:rPr>
        <w:t xml:space="preserve"> Молоко и молочные продукты. </w:t>
      </w:r>
      <w:proofErr w:type="spellStart"/>
      <w:r w:rsidR="00B258F6" w:rsidRPr="007F52DC">
        <w:rPr>
          <w:rFonts w:ascii="Arial" w:hAnsi="Arial" w:cs="Arial"/>
          <w:sz w:val="24"/>
        </w:rPr>
        <w:t>Биокалориметрический</w:t>
      </w:r>
      <w:proofErr w:type="spellEnd"/>
      <w:r w:rsidR="00B258F6" w:rsidRPr="007F52DC">
        <w:rPr>
          <w:rFonts w:ascii="Arial" w:hAnsi="Arial" w:cs="Arial"/>
          <w:sz w:val="24"/>
        </w:rPr>
        <w:t xml:space="preserve"> метод определе</w:t>
      </w:r>
      <w:r w:rsidR="00712501" w:rsidRPr="007F52DC">
        <w:rPr>
          <w:rFonts w:ascii="Arial" w:hAnsi="Arial" w:cs="Arial"/>
          <w:sz w:val="24"/>
        </w:rPr>
        <w:t>ния общего количества бактерий</w:t>
      </w:r>
    </w:p>
    <w:p w14:paraId="6236DB7F" w14:textId="77777777" w:rsidR="00B258F6" w:rsidRPr="007F52DC" w:rsidRDefault="00D95418" w:rsidP="00E07D8B">
      <w:pPr>
        <w:ind w:firstLine="567"/>
        <w:rPr>
          <w:rFonts w:ascii="Arial" w:hAnsi="Arial" w:cs="Arial"/>
          <w:sz w:val="24"/>
        </w:rPr>
      </w:pPr>
      <w:r w:rsidRPr="007F52DC">
        <w:rPr>
          <w:rFonts w:ascii="Arial" w:hAnsi="Arial" w:cs="Arial"/>
          <w:sz w:val="24"/>
        </w:rPr>
        <w:t>ГОСТ 29184</w:t>
      </w:r>
      <w:r w:rsidR="00B258F6" w:rsidRPr="007F52DC">
        <w:rPr>
          <w:rFonts w:ascii="Arial" w:hAnsi="Arial" w:cs="Arial"/>
          <w:sz w:val="24"/>
        </w:rPr>
        <w:t xml:space="preserve"> Продукты пищевые</w:t>
      </w:r>
      <w:r w:rsidR="00FF7373" w:rsidRPr="007F52DC">
        <w:rPr>
          <w:rFonts w:ascii="Arial" w:hAnsi="Arial" w:cs="Arial"/>
          <w:sz w:val="24"/>
        </w:rPr>
        <w:t>.</w:t>
      </w:r>
      <w:r w:rsidR="00B258F6" w:rsidRPr="007F52DC">
        <w:rPr>
          <w:rFonts w:ascii="Arial" w:hAnsi="Arial" w:cs="Arial"/>
          <w:sz w:val="24"/>
        </w:rPr>
        <w:t xml:space="preserve"> </w:t>
      </w:r>
      <w:r w:rsidR="00FF7373" w:rsidRPr="007F52DC">
        <w:rPr>
          <w:rFonts w:ascii="Arial" w:hAnsi="Arial" w:cs="Arial"/>
          <w:sz w:val="24"/>
        </w:rPr>
        <w:t>М</w:t>
      </w:r>
      <w:r w:rsidR="00B258F6" w:rsidRPr="007F52DC">
        <w:rPr>
          <w:rFonts w:ascii="Arial" w:hAnsi="Arial" w:cs="Arial"/>
          <w:sz w:val="24"/>
        </w:rPr>
        <w:t>етоды выявления и определения количества бактер</w:t>
      </w:r>
      <w:r w:rsidR="00712501" w:rsidRPr="007F52DC">
        <w:rPr>
          <w:rFonts w:ascii="Arial" w:hAnsi="Arial" w:cs="Arial"/>
          <w:sz w:val="24"/>
        </w:rPr>
        <w:t xml:space="preserve">ий семейства </w:t>
      </w:r>
      <w:proofErr w:type="spellStart"/>
      <w:r w:rsidR="00712501" w:rsidRPr="007F52DC">
        <w:rPr>
          <w:rFonts w:ascii="Arial" w:hAnsi="Arial" w:cs="Arial"/>
          <w:sz w:val="24"/>
        </w:rPr>
        <w:t>Enterobacteriaceae</w:t>
      </w:r>
      <w:proofErr w:type="spellEnd"/>
    </w:p>
    <w:p w14:paraId="6D8F856E" w14:textId="77777777" w:rsidR="00063AA8" w:rsidRPr="007F52DC" w:rsidRDefault="00D95418" w:rsidP="00E07D8B">
      <w:pPr>
        <w:ind w:firstLine="567"/>
        <w:rPr>
          <w:rFonts w:ascii="Arial" w:hAnsi="Arial" w:cs="Arial"/>
          <w:sz w:val="24"/>
        </w:rPr>
      </w:pPr>
      <w:r w:rsidRPr="007F52DC">
        <w:rPr>
          <w:rFonts w:ascii="Arial" w:hAnsi="Arial" w:cs="Arial"/>
          <w:sz w:val="24"/>
        </w:rPr>
        <w:t>ГОСТ 30178</w:t>
      </w:r>
      <w:r w:rsidR="00063AA8" w:rsidRPr="007F52DC">
        <w:rPr>
          <w:rFonts w:ascii="Arial" w:hAnsi="Arial" w:cs="Arial"/>
          <w:sz w:val="24"/>
        </w:rPr>
        <w:t xml:space="preserve"> Сырье и продукты пищевые. Атомно-абсорбционный метод </w:t>
      </w:r>
      <w:r w:rsidR="00712501" w:rsidRPr="007F52DC">
        <w:rPr>
          <w:rFonts w:ascii="Arial" w:hAnsi="Arial" w:cs="Arial"/>
          <w:sz w:val="24"/>
        </w:rPr>
        <w:t>определения токсичных элементов</w:t>
      </w:r>
    </w:p>
    <w:p w14:paraId="35FEB530" w14:textId="77777777" w:rsidR="00B258F6" w:rsidRPr="007F52DC" w:rsidRDefault="00B258F6" w:rsidP="00E07D8B">
      <w:pPr>
        <w:ind w:firstLine="567"/>
        <w:rPr>
          <w:rFonts w:ascii="Arial" w:hAnsi="Arial" w:cs="Arial"/>
          <w:sz w:val="24"/>
        </w:rPr>
      </w:pPr>
      <w:r w:rsidRPr="007F52DC">
        <w:rPr>
          <w:rFonts w:ascii="Arial" w:hAnsi="Arial" w:cs="Arial"/>
          <w:sz w:val="24"/>
        </w:rPr>
        <w:t>ГОСТ 3034</w:t>
      </w:r>
      <w:r w:rsidR="00D95418" w:rsidRPr="007F52DC">
        <w:rPr>
          <w:rFonts w:ascii="Arial" w:hAnsi="Arial" w:cs="Arial"/>
          <w:sz w:val="24"/>
        </w:rPr>
        <w:t>7</w:t>
      </w:r>
      <w:r w:rsidRPr="007F52DC">
        <w:rPr>
          <w:rFonts w:ascii="Arial" w:hAnsi="Arial" w:cs="Arial"/>
          <w:sz w:val="24"/>
        </w:rPr>
        <w:t xml:space="preserve"> Молоко и </w:t>
      </w:r>
      <w:r w:rsidR="00FF7373" w:rsidRPr="007F52DC">
        <w:rPr>
          <w:rFonts w:ascii="Arial" w:hAnsi="Arial" w:cs="Arial"/>
          <w:sz w:val="24"/>
        </w:rPr>
        <w:t>молочная продукция</w:t>
      </w:r>
      <w:r w:rsidRPr="007F52DC">
        <w:rPr>
          <w:rFonts w:ascii="Arial" w:hAnsi="Arial" w:cs="Arial"/>
          <w:sz w:val="24"/>
        </w:rPr>
        <w:t>. Методы оп</w:t>
      </w:r>
      <w:r w:rsidR="00712501" w:rsidRPr="007F52DC">
        <w:rPr>
          <w:rFonts w:ascii="Arial" w:hAnsi="Arial" w:cs="Arial"/>
          <w:sz w:val="24"/>
        </w:rPr>
        <w:t xml:space="preserve">ределения </w:t>
      </w:r>
      <w:proofErr w:type="spellStart"/>
      <w:r w:rsidR="00712501" w:rsidRPr="007F52DC">
        <w:rPr>
          <w:rFonts w:ascii="Arial" w:hAnsi="Arial" w:cs="Arial"/>
          <w:sz w:val="24"/>
        </w:rPr>
        <w:t>Staphylococcus</w:t>
      </w:r>
      <w:proofErr w:type="spellEnd"/>
      <w:r w:rsidR="00712501" w:rsidRPr="007F52DC">
        <w:rPr>
          <w:rFonts w:ascii="Arial" w:hAnsi="Arial" w:cs="Arial"/>
          <w:sz w:val="24"/>
        </w:rPr>
        <w:t xml:space="preserve"> </w:t>
      </w:r>
      <w:proofErr w:type="spellStart"/>
      <w:r w:rsidR="00712501" w:rsidRPr="007F52DC">
        <w:rPr>
          <w:rFonts w:ascii="Arial" w:hAnsi="Arial" w:cs="Arial"/>
          <w:sz w:val="24"/>
        </w:rPr>
        <w:t>aureus</w:t>
      </w:r>
      <w:proofErr w:type="spellEnd"/>
    </w:p>
    <w:p w14:paraId="0779BF65" w14:textId="77777777" w:rsidR="00063AA8" w:rsidRPr="007F52DC" w:rsidRDefault="00D95418" w:rsidP="00E07D8B">
      <w:pPr>
        <w:ind w:firstLine="567"/>
        <w:rPr>
          <w:rFonts w:ascii="Arial" w:hAnsi="Arial" w:cs="Arial"/>
          <w:sz w:val="24"/>
        </w:rPr>
      </w:pPr>
      <w:r w:rsidRPr="007F52DC">
        <w:rPr>
          <w:rFonts w:ascii="Arial" w:hAnsi="Arial" w:cs="Arial"/>
          <w:sz w:val="24"/>
        </w:rPr>
        <w:t>ГОСТ 30538</w:t>
      </w:r>
      <w:r w:rsidR="00063AA8" w:rsidRPr="007F52DC">
        <w:rPr>
          <w:rFonts w:ascii="Arial" w:hAnsi="Arial" w:cs="Arial"/>
          <w:sz w:val="24"/>
        </w:rPr>
        <w:t xml:space="preserve"> Продукты пищевые. Методика определения токсичных элеме</w:t>
      </w:r>
      <w:r w:rsidR="00712501" w:rsidRPr="007F52DC">
        <w:rPr>
          <w:rFonts w:ascii="Arial" w:hAnsi="Arial" w:cs="Arial"/>
          <w:sz w:val="24"/>
        </w:rPr>
        <w:t>нтов атомно-эмиссионным методом</w:t>
      </w:r>
    </w:p>
    <w:p w14:paraId="64B027B5" w14:textId="77777777" w:rsidR="00063AA8" w:rsidRPr="007F52DC" w:rsidRDefault="00D95418" w:rsidP="00E07D8B">
      <w:pPr>
        <w:ind w:firstLine="567"/>
        <w:rPr>
          <w:rFonts w:ascii="Arial" w:hAnsi="Arial" w:cs="Arial"/>
          <w:sz w:val="24"/>
        </w:rPr>
      </w:pPr>
      <w:r w:rsidRPr="007F52DC">
        <w:rPr>
          <w:rFonts w:ascii="Arial" w:hAnsi="Arial" w:cs="Arial"/>
          <w:sz w:val="24"/>
        </w:rPr>
        <w:t>ГОСТ 30711</w:t>
      </w:r>
      <w:r w:rsidR="00063AA8" w:rsidRPr="007F52DC">
        <w:rPr>
          <w:rFonts w:ascii="Arial" w:hAnsi="Arial" w:cs="Arial"/>
          <w:sz w:val="24"/>
        </w:rPr>
        <w:t xml:space="preserve"> </w:t>
      </w:r>
      <w:r w:rsidR="00676A04" w:rsidRPr="007F52DC">
        <w:rPr>
          <w:rFonts w:ascii="Arial" w:hAnsi="Arial" w:cs="Arial"/>
          <w:sz w:val="24"/>
        </w:rPr>
        <w:t>Продукты пищевые. Методы выявления и определения содержания афлатоксинов В1 и М1</w:t>
      </w:r>
    </w:p>
    <w:p w14:paraId="54F0366D" w14:textId="77777777" w:rsidR="00B258F6" w:rsidRPr="007F52DC" w:rsidRDefault="00D95418" w:rsidP="00E07D8B">
      <w:pPr>
        <w:ind w:firstLine="567"/>
        <w:rPr>
          <w:rFonts w:ascii="Arial" w:hAnsi="Arial" w:cs="Arial"/>
          <w:sz w:val="24"/>
        </w:rPr>
      </w:pPr>
      <w:r w:rsidRPr="007F52DC">
        <w:rPr>
          <w:rFonts w:ascii="Arial" w:hAnsi="Arial" w:cs="Arial"/>
          <w:sz w:val="24"/>
        </w:rPr>
        <w:t>ГОСТ 30726</w:t>
      </w:r>
      <w:r w:rsidR="00B258F6" w:rsidRPr="007F52DC">
        <w:rPr>
          <w:rFonts w:ascii="Arial" w:hAnsi="Arial" w:cs="Arial"/>
          <w:sz w:val="24"/>
        </w:rPr>
        <w:t xml:space="preserve"> Продукты пищевые. Методы выявления и определения количества</w:t>
      </w:r>
      <w:r w:rsidR="00712501" w:rsidRPr="007F52DC">
        <w:rPr>
          <w:rFonts w:ascii="Arial" w:hAnsi="Arial" w:cs="Arial"/>
          <w:sz w:val="24"/>
        </w:rPr>
        <w:t xml:space="preserve"> бактерий вида </w:t>
      </w:r>
      <w:proofErr w:type="spellStart"/>
      <w:r w:rsidR="00712501" w:rsidRPr="007F52DC">
        <w:rPr>
          <w:rFonts w:ascii="Arial" w:hAnsi="Arial" w:cs="Arial"/>
          <w:sz w:val="24"/>
        </w:rPr>
        <w:t>Escherichia</w:t>
      </w:r>
      <w:proofErr w:type="spellEnd"/>
      <w:r w:rsidR="00712501" w:rsidRPr="007F52DC">
        <w:rPr>
          <w:rFonts w:ascii="Arial" w:hAnsi="Arial" w:cs="Arial"/>
          <w:sz w:val="24"/>
        </w:rPr>
        <w:t xml:space="preserve"> </w:t>
      </w:r>
      <w:proofErr w:type="spellStart"/>
      <w:r w:rsidR="00712501" w:rsidRPr="007F52DC">
        <w:rPr>
          <w:rFonts w:ascii="Arial" w:hAnsi="Arial" w:cs="Arial"/>
          <w:sz w:val="24"/>
        </w:rPr>
        <w:t>coli</w:t>
      </w:r>
      <w:proofErr w:type="spellEnd"/>
    </w:p>
    <w:p w14:paraId="1E64CE1D" w14:textId="77777777" w:rsidR="00B258F6" w:rsidRPr="007F52DC" w:rsidRDefault="00D95418" w:rsidP="00E07D8B">
      <w:pPr>
        <w:ind w:firstLine="567"/>
        <w:rPr>
          <w:rFonts w:ascii="Arial" w:hAnsi="Arial" w:cs="Arial"/>
          <w:sz w:val="24"/>
        </w:rPr>
      </w:pPr>
      <w:r w:rsidRPr="007F52DC">
        <w:rPr>
          <w:rFonts w:ascii="Arial" w:hAnsi="Arial" w:cs="Arial"/>
          <w:sz w:val="24"/>
        </w:rPr>
        <w:t xml:space="preserve">ГОСТ 31659 </w:t>
      </w:r>
      <w:r w:rsidR="00B258F6" w:rsidRPr="007F52DC">
        <w:rPr>
          <w:rFonts w:ascii="Arial" w:hAnsi="Arial" w:cs="Arial"/>
          <w:sz w:val="24"/>
        </w:rPr>
        <w:t xml:space="preserve">Продукты пищевые. Метод выявления бактерий рода </w:t>
      </w:r>
      <w:proofErr w:type="spellStart"/>
      <w:r w:rsidR="00B258F6" w:rsidRPr="007F52DC">
        <w:rPr>
          <w:rFonts w:ascii="Arial" w:hAnsi="Arial" w:cs="Arial"/>
          <w:sz w:val="24"/>
        </w:rPr>
        <w:t>Salmonella</w:t>
      </w:r>
      <w:proofErr w:type="spellEnd"/>
      <w:r w:rsidR="00B258F6" w:rsidRPr="007F52DC">
        <w:rPr>
          <w:rFonts w:ascii="Arial" w:hAnsi="Arial" w:cs="Arial"/>
          <w:sz w:val="24"/>
        </w:rPr>
        <w:t>.</w:t>
      </w:r>
    </w:p>
    <w:p w14:paraId="1C43F233" w14:textId="77777777" w:rsidR="00927F55" w:rsidRPr="007F52DC" w:rsidRDefault="00D95418" w:rsidP="00E07D8B">
      <w:pPr>
        <w:ind w:firstLine="567"/>
        <w:rPr>
          <w:rFonts w:ascii="Arial" w:hAnsi="Arial" w:cs="Arial"/>
          <w:sz w:val="24"/>
        </w:rPr>
      </w:pPr>
      <w:r w:rsidRPr="007F52DC">
        <w:rPr>
          <w:rFonts w:ascii="Arial" w:hAnsi="Arial" w:cs="Arial"/>
          <w:sz w:val="24"/>
        </w:rPr>
        <w:t xml:space="preserve">ГОСТ 31694 </w:t>
      </w:r>
      <w:r w:rsidR="00927F55" w:rsidRPr="007F52DC">
        <w:rPr>
          <w:rFonts w:ascii="Arial" w:hAnsi="Arial" w:cs="Arial"/>
          <w:sz w:val="24"/>
        </w:rPr>
        <w:t>Продукты пищевые, продовольственное сырье. Метод определения остаточного содержания антибиотиков тетрациклиновой группы с помощью высокоэффективной жидкостной хроматографии с мас</w:t>
      </w:r>
      <w:r w:rsidR="00712501" w:rsidRPr="007F52DC">
        <w:rPr>
          <w:rFonts w:ascii="Arial" w:hAnsi="Arial" w:cs="Arial"/>
          <w:sz w:val="24"/>
        </w:rPr>
        <w:t>с-спектрометрическим детектором</w:t>
      </w:r>
    </w:p>
    <w:p w14:paraId="75AF42D3" w14:textId="77777777" w:rsidR="00A056F5" w:rsidRPr="007F52DC" w:rsidRDefault="00A056F5" w:rsidP="00E07D8B">
      <w:pPr>
        <w:ind w:firstLine="567"/>
        <w:rPr>
          <w:rFonts w:ascii="Arial" w:hAnsi="Arial" w:cs="Arial"/>
          <w:sz w:val="24"/>
        </w:rPr>
      </w:pPr>
      <w:r w:rsidRPr="007F52DC">
        <w:rPr>
          <w:rFonts w:ascii="Arial" w:hAnsi="Arial" w:cs="Arial"/>
          <w:sz w:val="24"/>
        </w:rPr>
        <w:t>ГОСТ 31983 Продукты пищевые, корма, продовольственное сырье. Методы определения содержания полихлорированных бифенилов</w:t>
      </w:r>
    </w:p>
    <w:p w14:paraId="5FA3909C" w14:textId="77777777" w:rsidR="00B258F6" w:rsidRPr="007F52DC" w:rsidRDefault="00D95418" w:rsidP="00E07D8B">
      <w:pPr>
        <w:ind w:firstLine="567"/>
        <w:rPr>
          <w:rFonts w:ascii="Arial" w:hAnsi="Arial" w:cs="Arial"/>
          <w:sz w:val="24"/>
        </w:rPr>
      </w:pPr>
      <w:r w:rsidRPr="007F52DC">
        <w:rPr>
          <w:rFonts w:ascii="Arial" w:hAnsi="Arial" w:cs="Arial"/>
          <w:sz w:val="24"/>
        </w:rPr>
        <w:t>ГОСТ 32010</w:t>
      </w:r>
      <w:r w:rsidR="00B258F6" w:rsidRPr="007F52DC">
        <w:rPr>
          <w:rFonts w:ascii="Arial" w:hAnsi="Arial" w:cs="Arial"/>
          <w:sz w:val="24"/>
        </w:rPr>
        <w:t xml:space="preserve"> Продукты пищевые. Метод в</w:t>
      </w:r>
      <w:r w:rsidR="00712501" w:rsidRPr="007F52DC">
        <w:rPr>
          <w:rFonts w:ascii="Arial" w:hAnsi="Arial" w:cs="Arial"/>
          <w:sz w:val="24"/>
        </w:rPr>
        <w:t xml:space="preserve">ыявления бактерий рода </w:t>
      </w:r>
      <w:proofErr w:type="spellStart"/>
      <w:r w:rsidR="00712501" w:rsidRPr="007F52DC">
        <w:rPr>
          <w:rFonts w:ascii="Arial" w:hAnsi="Arial" w:cs="Arial"/>
          <w:sz w:val="24"/>
        </w:rPr>
        <w:t>Shigella</w:t>
      </w:r>
      <w:proofErr w:type="spellEnd"/>
    </w:p>
    <w:p w14:paraId="20EFA989" w14:textId="77777777" w:rsidR="00B258F6" w:rsidRPr="007F52DC" w:rsidRDefault="00D95418" w:rsidP="00E07D8B">
      <w:pPr>
        <w:ind w:firstLine="567"/>
        <w:rPr>
          <w:rFonts w:ascii="Arial" w:hAnsi="Arial" w:cs="Arial"/>
          <w:sz w:val="24"/>
        </w:rPr>
      </w:pPr>
      <w:r w:rsidRPr="007F52DC">
        <w:rPr>
          <w:rFonts w:ascii="Arial" w:hAnsi="Arial" w:cs="Arial"/>
          <w:sz w:val="24"/>
        </w:rPr>
        <w:t>ГОСТ 32031</w:t>
      </w:r>
      <w:r w:rsidR="00B258F6" w:rsidRPr="007F52DC">
        <w:rPr>
          <w:rFonts w:ascii="Arial" w:hAnsi="Arial" w:cs="Arial"/>
          <w:sz w:val="24"/>
        </w:rPr>
        <w:t xml:space="preserve"> Продукты пищевые. Методы выявления </w:t>
      </w:r>
      <w:r w:rsidR="00712501" w:rsidRPr="007F52DC">
        <w:rPr>
          <w:rFonts w:ascii="Arial" w:hAnsi="Arial" w:cs="Arial"/>
          <w:sz w:val="24"/>
        </w:rPr>
        <w:t xml:space="preserve">бактерий </w:t>
      </w:r>
      <w:proofErr w:type="spellStart"/>
      <w:r w:rsidR="00712501" w:rsidRPr="007F52DC">
        <w:rPr>
          <w:rFonts w:ascii="Arial" w:hAnsi="Arial" w:cs="Arial"/>
          <w:sz w:val="24"/>
        </w:rPr>
        <w:t>Listeria</w:t>
      </w:r>
      <w:proofErr w:type="spellEnd"/>
      <w:r w:rsidR="00712501" w:rsidRPr="007F52DC">
        <w:rPr>
          <w:rFonts w:ascii="Arial" w:hAnsi="Arial" w:cs="Arial"/>
          <w:sz w:val="24"/>
        </w:rPr>
        <w:t xml:space="preserve"> </w:t>
      </w:r>
      <w:proofErr w:type="spellStart"/>
      <w:r w:rsidR="00712501" w:rsidRPr="007F52DC">
        <w:rPr>
          <w:rFonts w:ascii="Arial" w:hAnsi="Arial" w:cs="Arial"/>
          <w:sz w:val="24"/>
        </w:rPr>
        <w:t>monocytogenes</w:t>
      </w:r>
      <w:proofErr w:type="spellEnd"/>
    </w:p>
    <w:p w14:paraId="25479FB9" w14:textId="77777777" w:rsidR="00B258F6" w:rsidRPr="007F52DC" w:rsidRDefault="00B258F6" w:rsidP="00E07D8B">
      <w:pPr>
        <w:ind w:firstLine="567"/>
        <w:rPr>
          <w:rFonts w:ascii="Arial" w:hAnsi="Arial" w:cs="Arial"/>
          <w:sz w:val="24"/>
        </w:rPr>
      </w:pPr>
      <w:r w:rsidRPr="007F52DC">
        <w:rPr>
          <w:rFonts w:ascii="Arial" w:hAnsi="Arial" w:cs="Arial"/>
          <w:sz w:val="24"/>
        </w:rPr>
        <w:t>ГОС</w:t>
      </w:r>
      <w:r w:rsidR="00D95418" w:rsidRPr="007F52DC">
        <w:rPr>
          <w:rFonts w:ascii="Arial" w:hAnsi="Arial" w:cs="Arial"/>
          <w:sz w:val="24"/>
        </w:rPr>
        <w:t>Т 32064</w:t>
      </w:r>
      <w:r w:rsidRPr="007F52DC">
        <w:rPr>
          <w:rFonts w:ascii="Arial" w:hAnsi="Arial" w:cs="Arial"/>
          <w:sz w:val="24"/>
        </w:rPr>
        <w:t xml:space="preserve"> Продукты пищевые. Методы выявления и определения количества бактерий семейства </w:t>
      </w:r>
      <w:proofErr w:type="spellStart"/>
      <w:r w:rsidRPr="007F52DC">
        <w:rPr>
          <w:rFonts w:ascii="Arial" w:hAnsi="Arial" w:cs="Arial"/>
          <w:sz w:val="24"/>
        </w:rPr>
        <w:t>Enterob</w:t>
      </w:r>
      <w:r w:rsidR="00712501" w:rsidRPr="007F52DC">
        <w:rPr>
          <w:rFonts w:ascii="Arial" w:hAnsi="Arial" w:cs="Arial"/>
          <w:sz w:val="24"/>
        </w:rPr>
        <w:t>acteriaceae</w:t>
      </w:r>
      <w:proofErr w:type="spellEnd"/>
    </w:p>
    <w:p w14:paraId="47C74377" w14:textId="77777777" w:rsidR="00574CAC" w:rsidRPr="007F52DC" w:rsidRDefault="00D95418" w:rsidP="00E07D8B">
      <w:pPr>
        <w:ind w:firstLine="567"/>
        <w:rPr>
          <w:rFonts w:ascii="Arial" w:hAnsi="Arial" w:cs="Arial"/>
          <w:sz w:val="24"/>
        </w:rPr>
      </w:pPr>
      <w:r w:rsidRPr="007F52DC">
        <w:rPr>
          <w:rFonts w:ascii="Arial" w:hAnsi="Arial" w:cs="Arial"/>
          <w:sz w:val="24"/>
        </w:rPr>
        <w:t>ГОСТ 32161</w:t>
      </w:r>
      <w:r w:rsidR="00063AA8" w:rsidRPr="007F52DC">
        <w:rPr>
          <w:rFonts w:ascii="Arial" w:hAnsi="Arial" w:cs="Arial"/>
          <w:sz w:val="24"/>
        </w:rPr>
        <w:t xml:space="preserve"> Продукты пищевые. Метод определения содержания цезия </w:t>
      </w:r>
      <w:r w:rsidRPr="007F52DC">
        <w:rPr>
          <w:rFonts w:ascii="Arial" w:hAnsi="Arial" w:cs="Arial"/>
          <w:sz w:val="24"/>
        </w:rPr>
        <w:br/>
      </w:r>
      <w:r w:rsidR="00712501" w:rsidRPr="007F52DC">
        <w:rPr>
          <w:rFonts w:ascii="Arial" w:hAnsi="Arial" w:cs="Arial"/>
          <w:sz w:val="24"/>
        </w:rPr>
        <w:t>Cs-137</w:t>
      </w:r>
    </w:p>
    <w:p w14:paraId="4273FC1B" w14:textId="77777777" w:rsidR="00824DA6" w:rsidRPr="007F52DC" w:rsidRDefault="00D95418" w:rsidP="00E07D8B">
      <w:pPr>
        <w:ind w:firstLine="567"/>
        <w:rPr>
          <w:rFonts w:ascii="Arial" w:hAnsi="Arial" w:cs="Arial"/>
          <w:sz w:val="24"/>
        </w:rPr>
      </w:pPr>
      <w:r w:rsidRPr="007F52DC">
        <w:rPr>
          <w:rFonts w:ascii="Arial" w:hAnsi="Arial" w:cs="Arial"/>
          <w:sz w:val="24"/>
        </w:rPr>
        <w:t>ГОСТ 32163</w:t>
      </w:r>
      <w:r w:rsidR="00824DA6" w:rsidRPr="007F52DC">
        <w:rPr>
          <w:rFonts w:ascii="Arial" w:hAnsi="Arial" w:cs="Arial"/>
          <w:sz w:val="24"/>
        </w:rPr>
        <w:t xml:space="preserve"> Продукты пищевые. Метод опреде</w:t>
      </w:r>
      <w:r w:rsidR="00712501" w:rsidRPr="007F52DC">
        <w:rPr>
          <w:rFonts w:ascii="Arial" w:hAnsi="Arial" w:cs="Arial"/>
          <w:sz w:val="24"/>
        </w:rPr>
        <w:t>ления содержания стронция Sr-90</w:t>
      </w:r>
    </w:p>
    <w:p w14:paraId="769B6369" w14:textId="77777777" w:rsidR="00E266FD" w:rsidRPr="007F52DC" w:rsidRDefault="00E266FD" w:rsidP="00E266FD">
      <w:pPr>
        <w:ind w:firstLine="567"/>
        <w:rPr>
          <w:rFonts w:ascii="Arial" w:hAnsi="Arial" w:cs="Arial"/>
          <w:sz w:val="24"/>
        </w:rPr>
      </w:pPr>
      <w:r w:rsidRPr="007F52DC">
        <w:rPr>
          <w:rFonts w:ascii="Arial" w:hAnsi="Arial" w:cs="Arial"/>
          <w:sz w:val="24"/>
        </w:rPr>
        <w:t>ГОСТ 32164 Продукты пищевые. Метод отбора проб для определения стронция Sr-90 и цезия Cs-137</w:t>
      </w:r>
    </w:p>
    <w:p w14:paraId="4241978C" w14:textId="77777777" w:rsidR="00927F55" w:rsidRPr="007F52DC" w:rsidRDefault="00D95418" w:rsidP="00E07D8B">
      <w:pPr>
        <w:ind w:firstLine="567"/>
        <w:rPr>
          <w:rFonts w:ascii="Arial" w:hAnsi="Arial" w:cs="Arial"/>
          <w:sz w:val="24"/>
        </w:rPr>
      </w:pPr>
      <w:r w:rsidRPr="007F52DC">
        <w:rPr>
          <w:rFonts w:ascii="Arial" w:hAnsi="Arial" w:cs="Arial"/>
          <w:sz w:val="24"/>
        </w:rPr>
        <w:t>ГОСТ 32219</w:t>
      </w:r>
      <w:r w:rsidR="00927F55" w:rsidRPr="007F52DC">
        <w:rPr>
          <w:rFonts w:ascii="Arial" w:hAnsi="Arial" w:cs="Arial"/>
          <w:sz w:val="24"/>
        </w:rPr>
        <w:t xml:space="preserve"> Молоко и молочные продукты. </w:t>
      </w:r>
      <w:r w:rsidR="003E3417" w:rsidRPr="007F52DC">
        <w:rPr>
          <w:rFonts w:ascii="Arial" w:hAnsi="Arial" w:cs="Arial"/>
          <w:sz w:val="24"/>
        </w:rPr>
        <w:t>Иммунологические</w:t>
      </w:r>
      <w:r w:rsidR="00927F55" w:rsidRPr="007F52DC">
        <w:rPr>
          <w:rFonts w:ascii="Arial" w:hAnsi="Arial" w:cs="Arial"/>
          <w:sz w:val="24"/>
        </w:rPr>
        <w:t xml:space="preserve"> методы о</w:t>
      </w:r>
      <w:r w:rsidR="00712501" w:rsidRPr="007F52DC">
        <w:rPr>
          <w:rFonts w:ascii="Arial" w:hAnsi="Arial" w:cs="Arial"/>
          <w:sz w:val="24"/>
        </w:rPr>
        <w:t>пределения наличия антибиотиков</w:t>
      </w:r>
    </w:p>
    <w:p w14:paraId="695FBEFB" w14:textId="77777777" w:rsidR="00824DA6" w:rsidRPr="007F52DC" w:rsidRDefault="00D95418" w:rsidP="00E07D8B">
      <w:pPr>
        <w:ind w:firstLine="567"/>
        <w:rPr>
          <w:rFonts w:ascii="Arial" w:hAnsi="Arial" w:cs="Arial"/>
          <w:sz w:val="24"/>
        </w:rPr>
      </w:pPr>
      <w:r w:rsidRPr="007F52DC">
        <w:rPr>
          <w:rFonts w:ascii="Arial" w:hAnsi="Arial" w:cs="Arial"/>
          <w:sz w:val="24"/>
        </w:rPr>
        <w:t>ГОСТ 32901</w:t>
      </w:r>
      <w:r w:rsidR="00824DA6" w:rsidRPr="007F52DC">
        <w:rPr>
          <w:rFonts w:ascii="Arial" w:hAnsi="Arial" w:cs="Arial"/>
          <w:sz w:val="24"/>
        </w:rPr>
        <w:t xml:space="preserve"> Молоко и молочная продукция. Мет</w:t>
      </w:r>
      <w:r w:rsidR="00712501" w:rsidRPr="007F52DC">
        <w:rPr>
          <w:rFonts w:ascii="Arial" w:hAnsi="Arial" w:cs="Arial"/>
          <w:sz w:val="24"/>
        </w:rPr>
        <w:t>оды микробиологического анализа</w:t>
      </w:r>
    </w:p>
    <w:p w14:paraId="192E9D52" w14:textId="77777777" w:rsidR="00927F55" w:rsidRPr="007F52DC" w:rsidRDefault="00D95418" w:rsidP="00E07D8B">
      <w:pPr>
        <w:ind w:firstLine="567"/>
        <w:rPr>
          <w:rFonts w:ascii="Arial" w:hAnsi="Arial" w:cs="Arial"/>
          <w:sz w:val="24"/>
        </w:rPr>
      </w:pPr>
      <w:r w:rsidRPr="007F52DC">
        <w:rPr>
          <w:rFonts w:ascii="Arial" w:hAnsi="Arial" w:cs="Arial"/>
          <w:sz w:val="24"/>
        </w:rPr>
        <w:lastRenderedPageBreak/>
        <w:t>ГОСТ 33526</w:t>
      </w:r>
      <w:r w:rsidR="00927F55" w:rsidRPr="007F52DC">
        <w:rPr>
          <w:rFonts w:ascii="Arial" w:hAnsi="Arial" w:cs="Arial"/>
          <w:sz w:val="24"/>
        </w:rPr>
        <w:t xml:space="preserve"> Молоко и продукты переработки молока. Методика определения содержания антибиотиков методом </w:t>
      </w:r>
      <w:r w:rsidR="00712501" w:rsidRPr="007F52DC">
        <w:rPr>
          <w:rFonts w:ascii="Arial" w:hAnsi="Arial" w:cs="Arial"/>
          <w:sz w:val="24"/>
        </w:rPr>
        <w:t xml:space="preserve">высокоэффективной </w:t>
      </w:r>
      <w:r w:rsidR="003E3417" w:rsidRPr="007F52DC">
        <w:rPr>
          <w:rFonts w:ascii="Arial" w:hAnsi="Arial" w:cs="Arial"/>
          <w:sz w:val="24"/>
        </w:rPr>
        <w:t xml:space="preserve">жидкостной </w:t>
      </w:r>
      <w:r w:rsidR="00712501" w:rsidRPr="007F52DC">
        <w:rPr>
          <w:rFonts w:ascii="Arial" w:hAnsi="Arial" w:cs="Arial"/>
          <w:sz w:val="24"/>
        </w:rPr>
        <w:t>хроматографии</w:t>
      </w:r>
    </w:p>
    <w:p w14:paraId="2C56091D" w14:textId="77777777" w:rsidR="00574CAC" w:rsidRPr="007F52DC" w:rsidRDefault="00D95418" w:rsidP="00E07D8B">
      <w:pPr>
        <w:ind w:firstLine="567"/>
        <w:rPr>
          <w:rFonts w:ascii="Arial" w:hAnsi="Arial" w:cs="Arial"/>
          <w:sz w:val="24"/>
        </w:rPr>
      </w:pPr>
      <w:r w:rsidRPr="007F52DC">
        <w:rPr>
          <w:rFonts w:ascii="Arial" w:hAnsi="Arial" w:cs="Arial"/>
          <w:sz w:val="24"/>
        </w:rPr>
        <w:t>ГОСТ 34049</w:t>
      </w:r>
      <w:r w:rsidR="00574CAC" w:rsidRPr="007F52DC">
        <w:rPr>
          <w:rFonts w:ascii="Arial" w:hAnsi="Arial" w:cs="Arial"/>
          <w:sz w:val="24"/>
        </w:rPr>
        <w:t xml:space="preserve"> Молоко и кисломолочные продукты. Определение содержания афлатоксина М1 методом высокоэффективной жидкостной хроматографии с </w:t>
      </w:r>
      <w:proofErr w:type="spellStart"/>
      <w:r w:rsidR="00574CAC" w:rsidRPr="007F52DC">
        <w:rPr>
          <w:rFonts w:ascii="Arial" w:hAnsi="Arial" w:cs="Arial"/>
          <w:sz w:val="24"/>
        </w:rPr>
        <w:t>флуориметрическим</w:t>
      </w:r>
      <w:proofErr w:type="spellEnd"/>
      <w:r w:rsidR="00574CAC" w:rsidRPr="007F52DC">
        <w:rPr>
          <w:rFonts w:ascii="Arial" w:hAnsi="Arial" w:cs="Arial"/>
          <w:sz w:val="24"/>
        </w:rPr>
        <w:t xml:space="preserve"> (</w:t>
      </w:r>
      <w:proofErr w:type="spellStart"/>
      <w:r w:rsidR="00574CAC" w:rsidRPr="007F52DC">
        <w:rPr>
          <w:rFonts w:ascii="Arial" w:hAnsi="Arial" w:cs="Arial"/>
          <w:sz w:val="24"/>
        </w:rPr>
        <w:t>спектрофлуориметрическим</w:t>
      </w:r>
      <w:proofErr w:type="spellEnd"/>
      <w:r w:rsidR="00574CAC" w:rsidRPr="007F52DC">
        <w:rPr>
          <w:rFonts w:ascii="Arial" w:hAnsi="Arial" w:cs="Arial"/>
          <w:sz w:val="24"/>
        </w:rPr>
        <w:t>) детектирова</w:t>
      </w:r>
      <w:r w:rsidR="00712501" w:rsidRPr="007F52DC">
        <w:rPr>
          <w:rFonts w:ascii="Arial" w:hAnsi="Arial" w:cs="Arial"/>
          <w:sz w:val="24"/>
        </w:rPr>
        <w:t>нием</w:t>
      </w:r>
    </w:p>
    <w:p w14:paraId="7BA86B75" w14:textId="77777777" w:rsidR="00574CAC" w:rsidRPr="007F52DC" w:rsidRDefault="00D95418" w:rsidP="00E07D8B">
      <w:pPr>
        <w:ind w:firstLine="567"/>
        <w:rPr>
          <w:rFonts w:ascii="Arial" w:hAnsi="Arial" w:cs="Arial"/>
          <w:sz w:val="24"/>
        </w:rPr>
      </w:pPr>
      <w:r w:rsidRPr="007F52DC">
        <w:rPr>
          <w:rFonts w:ascii="Arial" w:hAnsi="Arial" w:cs="Arial"/>
          <w:sz w:val="24"/>
        </w:rPr>
        <w:t>ГОСТ 34141</w:t>
      </w:r>
      <w:r w:rsidR="00574CAC" w:rsidRPr="007F52DC">
        <w:rPr>
          <w:rFonts w:ascii="Arial" w:hAnsi="Arial" w:cs="Arial"/>
          <w:sz w:val="24"/>
        </w:rPr>
        <w:t xml:space="preserve"> Продукты пищевые, корма, продовольственное сырье. Определение мышьяка, кадмия, ртути и свинца методом масс-спектрометрии</w:t>
      </w:r>
      <w:r w:rsidR="00712501" w:rsidRPr="007F52DC">
        <w:rPr>
          <w:rFonts w:ascii="Arial" w:hAnsi="Arial" w:cs="Arial"/>
          <w:sz w:val="24"/>
        </w:rPr>
        <w:t xml:space="preserve"> с индуктивно-связанной плазмой</w:t>
      </w:r>
    </w:p>
    <w:p w14:paraId="072F641D" w14:textId="77777777" w:rsidR="00712501" w:rsidRPr="007F52DC" w:rsidRDefault="00D95418" w:rsidP="00712501">
      <w:pPr>
        <w:ind w:firstLine="567"/>
        <w:rPr>
          <w:rFonts w:ascii="Arial" w:hAnsi="Arial" w:cs="Arial"/>
          <w:sz w:val="24"/>
        </w:rPr>
      </w:pPr>
      <w:r w:rsidRPr="007F52DC">
        <w:rPr>
          <w:rFonts w:ascii="Arial" w:hAnsi="Arial" w:cs="Arial"/>
          <w:sz w:val="24"/>
        </w:rPr>
        <w:t>ГОСТ 34427</w:t>
      </w:r>
      <w:r w:rsidR="00567A7E" w:rsidRPr="007F52DC">
        <w:rPr>
          <w:rFonts w:ascii="Arial" w:hAnsi="Arial" w:cs="Arial"/>
          <w:sz w:val="24"/>
        </w:rPr>
        <w:t xml:space="preserve"> Продукты пищевые и корма для животных. Определение ртути методом атомно-абсорбционной спектрометрии на основе эффекта Зеемана</w:t>
      </w:r>
    </w:p>
    <w:p w14:paraId="402062B5" w14:textId="77777777" w:rsidR="00712501" w:rsidRPr="007F52DC" w:rsidRDefault="00712501" w:rsidP="00712501">
      <w:pPr>
        <w:ind w:firstLine="567"/>
        <w:rPr>
          <w:rFonts w:ascii="Arial" w:hAnsi="Arial" w:cs="Arial"/>
          <w:sz w:val="24"/>
        </w:rPr>
      </w:pPr>
      <w:r w:rsidRPr="007F52DC">
        <w:rPr>
          <w:rFonts w:ascii="Arial" w:hAnsi="Arial" w:cs="Arial"/>
          <w:sz w:val="24"/>
        </w:rPr>
        <w:t xml:space="preserve">ГОСТ ISO 6785 Молоко и молочные продукты. Обнаружение </w:t>
      </w:r>
      <w:proofErr w:type="spellStart"/>
      <w:r w:rsidRPr="007F52DC">
        <w:rPr>
          <w:rFonts w:ascii="Arial" w:hAnsi="Arial" w:cs="Arial"/>
          <w:sz w:val="24"/>
        </w:rPr>
        <w:t>Salmonella</w:t>
      </w:r>
      <w:proofErr w:type="spellEnd"/>
      <w:r w:rsidRPr="007F52DC">
        <w:rPr>
          <w:rFonts w:ascii="Arial" w:hAnsi="Arial" w:cs="Arial"/>
          <w:sz w:val="24"/>
        </w:rPr>
        <w:t xml:space="preserve"> </w:t>
      </w:r>
      <w:proofErr w:type="spellStart"/>
      <w:r w:rsidRPr="007F52DC">
        <w:rPr>
          <w:rFonts w:ascii="Arial" w:hAnsi="Arial" w:cs="Arial"/>
          <w:sz w:val="24"/>
        </w:rPr>
        <w:t>spp</w:t>
      </w:r>
      <w:proofErr w:type="spellEnd"/>
    </w:p>
    <w:p w14:paraId="3577A01B" w14:textId="77777777" w:rsidR="00712501" w:rsidRPr="007F52DC" w:rsidRDefault="00712501" w:rsidP="00712501">
      <w:pPr>
        <w:ind w:firstLine="567"/>
        <w:rPr>
          <w:rFonts w:ascii="Arial" w:hAnsi="Arial" w:cs="Arial"/>
          <w:sz w:val="24"/>
        </w:rPr>
      </w:pPr>
      <w:r w:rsidRPr="007F52DC">
        <w:rPr>
          <w:rFonts w:ascii="Arial" w:hAnsi="Arial" w:cs="Arial"/>
          <w:sz w:val="24"/>
        </w:rPr>
        <w:t>ГОСТ ISO 13366-1 Молоко. Подсчет соматических клеток. Часть 1. Метод с применением микроскопа (контрольный метод)</w:t>
      </w:r>
    </w:p>
    <w:p w14:paraId="49460A4B" w14:textId="77777777" w:rsidR="00712501" w:rsidRPr="007F52DC" w:rsidRDefault="00712501" w:rsidP="00712501">
      <w:pPr>
        <w:ind w:firstLine="567"/>
        <w:rPr>
          <w:rFonts w:ascii="Arial" w:hAnsi="Arial" w:cs="Arial"/>
          <w:sz w:val="24"/>
        </w:rPr>
      </w:pPr>
      <w:r w:rsidRPr="007F52DC">
        <w:rPr>
          <w:rFonts w:ascii="Arial" w:hAnsi="Arial" w:cs="Arial"/>
          <w:sz w:val="24"/>
        </w:rPr>
        <w:t xml:space="preserve">ГОСТ ISO 13366-2 Молоко. Подсчет соматических клеток. Часть 2. Руководство по работе </w:t>
      </w:r>
      <w:proofErr w:type="spellStart"/>
      <w:r w:rsidRPr="007F52DC">
        <w:rPr>
          <w:rFonts w:ascii="Arial" w:hAnsi="Arial" w:cs="Arial"/>
          <w:sz w:val="24"/>
        </w:rPr>
        <w:t>флуорооптоэлектронных</w:t>
      </w:r>
      <w:proofErr w:type="spellEnd"/>
      <w:r w:rsidRPr="007F52DC">
        <w:rPr>
          <w:rFonts w:ascii="Arial" w:hAnsi="Arial" w:cs="Arial"/>
          <w:sz w:val="24"/>
        </w:rPr>
        <w:t xml:space="preserve"> счетчиков</w:t>
      </w:r>
    </w:p>
    <w:p w14:paraId="1F05BAF6" w14:textId="77777777" w:rsidR="00712501" w:rsidRPr="007F52DC" w:rsidRDefault="00712501" w:rsidP="00712501">
      <w:pPr>
        <w:ind w:firstLine="567"/>
        <w:rPr>
          <w:rFonts w:ascii="Arial" w:hAnsi="Arial" w:cs="Arial"/>
          <w:sz w:val="24"/>
        </w:rPr>
      </w:pPr>
      <w:r w:rsidRPr="007F52DC">
        <w:rPr>
          <w:rFonts w:ascii="Arial" w:hAnsi="Arial" w:cs="Arial"/>
          <w:sz w:val="24"/>
        </w:rPr>
        <w:t xml:space="preserve">ГОСТ ISO 14501 Молоко и молоко сухое. Определение содержания афлатоксина М1. Очистка с помощью </w:t>
      </w:r>
      <w:proofErr w:type="spellStart"/>
      <w:r w:rsidRPr="007F52DC">
        <w:rPr>
          <w:rFonts w:ascii="Arial" w:hAnsi="Arial" w:cs="Arial"/>
          <w:sz w:val="24"/>
        </w:rPr>
        <w:t>иммуноаффинной</w:t>
      </w:r>
      <w:proofErr w:type="spellEnd"/>
      <w:r w:rsidRPr="007F52DC">
        <w:rPr>
          <w:rFonts w:ascii="Arial" w:hAnsi="Arial" w:cs="Arial"/>
          <w:sz w:val="24"/>
        </w:rPr>
        <w:t xml:space="preserve"> хроматографии и определение с помощью высокоэффективной жидкостной хроматографии</w:t>
      </w:r>
    </w:p>
    <w:p w14:paraId="39E22F6E" w14:textId="77777777" w:rsidR="00A056F5" w:rsidRPr="007F52DC" w:rsidRDefault="00A056F5" w:rsidP="00712501">
      <w:pPr>
        <w:ind w:firstLine="567"/>
        <w:rPr>
          <w:rFonts w:ascii="Arial" w:hAnsi="Arial" w:cs="Arial"/>
          <w:sz w:val="24"/>
        </w:rPr>
      </w:pPr>
      <w:r w:rsidRPr="007F52DC">
        <w:rPr>
          <w:rFonts w:ascii="Arial" w:hAnsi="Arial" w:cs="Arial"/>
          <w:sz w:val="24"/>
        </w:rPr>
        <w:t xml:space="preserve">ГОСТ ISO/TS 15495/IDF/RM 230 Молоко. Молочные продукты и питание для детей раннего возраста. Руководящие указания для количественного определения меламина и </w:t>
      </w:r>
      <w:proofErr w:type="spellStart"/>
      <w:r w:rsidRPr="007F52DC">
        <w:rPr>
          <w:rFonts w:ascii="Arial" w:hAnsi="Arial" w:cs="Arial"/>
          <w:sz w:val="24"/>
        </w:rPr>
        <w:t>циануровой</w:t>
      </w:r>
      <w:proofErr w:type="spellEnd"/>
      <w:r w:rsidRPr="007F52DC">
        <w:rPr>
          <w:rFonts w:ascii="Arial" w:hAnsi="Arial" w:cs="Arial"/>
          <w:sz w:val="24"/>
        </w:rPr>
        <w:t xml:space="preserve"> кислоты методом жидкостной хроматографии - тандемной масс-спектрометрии (LC-MS/MS)</w:t>
      </w:r>
    </w:p>
    <w:p w14:paraId="3542746A" w14:textId="77777777" w:rsidR="00712501" w:rsidRPr="007F52DC" w:rsidRDefault="00712501" w:rsidP="00712501">
      <w:pPr>
        <w:ind w:firstLine="567"/>
        <w:rPr>
          <w:rFonts w:ascii="Arial" w:hAnsi="Arial" w:cs="Arial"/>
          <w:sz w:val="24"/>
        </w:rPr>
      </w:pPr>
      <w:r w:rsidRPr="007F52DC">
        <w:rPr>
          <w:rFonts w:ascii="Arial" w:hAnsi="Arial" w:cs="Arial"/>
          <w:sz w:val="24"/>
        </w:rPr>
        <w:t xml:space="preserve">ГОСТ ISO 21871 Микробиология пищевых продуктов и кормов для животных. Метод обнаружения и подсчета наиболее вероятного числа </w:t>
      </w:r>
      <w:proofErr w:type="spellStart"/>
      <w:r w:rsidRPr="007F52DC">
        <w:rPr>
          <w:rFonts w:ascii="Arial" w:hAnsi="Arial" w:cs="Arial"/>
          <w:sz w:val="24"/>
        </w:rPr>
        <w:t>Bacillus</w:t>
      </w:r>
      <w:proofErr w:type="spellEnd"/>
      <w:r w:rsidRPr="007F52DC">
        <w:rPr>
          <w:rFonts w:ascii="Arial" w:hAnsi="Arial" w:cs="Arial"/>
          <w:sz w:val="24"/>
        </w:rPr>
        <w:t xml:space="preserve"> </w:t>
      </w:r>
      <w:proofErr w:type="spellStart"/>
      <w:r w:rsidRPr="007F52DC">
        <w:rPr>
          <w:rFonts w:ascii="Arial" w:hAnsi="Arial" w:cs="Arial"/>
          <w:sz w:val="24"/>
        </w:rPr>
        <w:t>cereus</w:t>
      </w:r>
      <w:proofErr w:type="spellEnd"/>
    </w:p>
    <w:p w14:paraId="5178DE19" w14:textId="77777777" w:rsidR="00567A7E" w:rsidRPr="00D779C1" w:rsidRDefault="00567A7E" w:rsidP="00E07D8B">
      <w:pPr>
        <w:autoSpaceDE w:val="0"/>
        <w:autoSpaceDN w:val="0"/>
        <w:adjustRightInd w:val="0"/>
        <w:ind w:firstLine="567"/>
        <w:rPr>
          <w:rFonts w:ascii="Arial" w:hAnsi="Arial" w:cs="Arial"/>
          <w:szCs w:val="28"/>
        </w:rPr>
      </w:pPr>
    </w:p>
    <w:p w14:paraId="24ED4BE3" w14:textId="13A48594" w:rsidR="004C7A06" w:rsidRPr="00C479E5" w:rsidRDefault="001A32A2" w:rsidP="00E07D8B">
      <w:pPr>
        <w:autoSpaceDE w:val="0"/>
        <w:autoSpaceDN w:val="0"/>
        <w:adjustRightInd w:val="0"/>
        <w:ind w:firstLine="567"/>
        <w:rPr>
          <w:rFonts w:ascii="Arial" w:hAnsi="Arial" w:cs="Arial"/>
          <w:sz w:val="20"/>
          <w:szCs w:val="20"/>
        </w:rPr>
      </w:pPr>
      <w:r w:rsidRPr="00C479E5">
        <w:rPr>
          <w:rFonts w:ascii="Arial" w:hAnsi="Arial" w:cs="Arial"/>
          <w:sz w:val="20"/>
          <w:szCs w:val="20"/>
        </w:rPr>
        <w:t xml:space="preserve">П р и м е ч а н и е – </w:t>
      </w:r>
      <w:r w:rsidR="00C479E5" w:rsidRPr="00C479E5">
        <w:rPr>
          <w:rFonts w:ascii="Arial" w:hAnsi="Arial" w:cs="Arial"/>
          <w:sz w:val="20"/>
          <w:szCs w:val="20"/>
        </w:rPr>
        <w:t>При пользовании настоящим стандартом целесообразно проверить действие ссылочных стандартов (и классификаторов) на официальном интернет-сайте Межгосударственного совета по стандартизации, метрологии и сертификации (www.easc.by) или по указателям национальных стандартов, издаваемым в государствах, указанных в предисловии, или на официальных сайтах соответствующих национальных органов по стандартизации. Если на документ дана недатированная ссылка, то следует использовать документ, действующий на текущий момент, с учетом всех внесенных в него изменений. Если заменен ссылочный документ, на который дана датированная ссылка, то следует использовать указанную версию этого документа. Если после принятия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отменен без замены, то положение, в котором дана ссылка на него, применяется в части, не затрагивающей эту ссылку.</w:t>
      </w:r>
    </w:p>
    <w:p w14:paraId="3E84FF09" w14:textId="77777777" w:rsidR="001A32A2" w:rsidRPr="00D779C1" w:rsidRDefault="001A32A2" w:rsidP="00E07D8B">
      <w:pPr>
        <w:autoSpaceDE w:val="0"/>
        <w:autoSpaceDN w:val="0"/>
        <w:adjustRightInd w:val="0"/>
        <w:ind w:firstLine="567"/>
        <w:rPr>
          <w:rFonts w:ascii="Arial" w:hAnsi="Arial" w:cs="Arial"/>
          <w:szCs w:val="28"/>
        </w:rPr>
      </w:pPr>
    </w:p>
    <w:p w14:paraId="0F38BF42" w14:textId="77777777" w:rsidR="008F758B" w:rsidRPr="00D779C1" w:rsidRDefault="00163410" w:rsidP="00E07D8B">
      <w:pPr>
        <w:pStyle w:val="10"/>
        <w:tabs>
          <w:tab w:val="clear" w:pos="1134"/>
          <w:tab w:val="left" w:pos="851"/>
        </w:tabs>
        <w:spacing w:before="0" w:after="0"/>
        <w:ind w:firstLine="567"/>
        <w:rPr>
          <w:rFonts w:ascii="Arial" w:hAnsi="Arial" w:cs="Arial"/>
        </w:rPr>
      </w:pPr>
      <w:bookmarkStart w:id="5" w:name="_Toc482716028"/>
      <w:r w:rsidRPr="00D779C1">
        <w:rPr>
          <w:rFonts w:ascii="Arial" w:hAnsi="Arial" w:cs="Arial"/>
        </w:rPr>
        <w:t xml:space="preserve">3 </w:t>
      </w:r>
      <w:r w:rsidR="007851C4" w:rsidRPr="00D779C1">
        <w:rPr>
          <w:rFonts w:ascii="Arial" w:hAnsi="Arial" w:cs="Arial"/>
        </w:rPr>
        <w:t xml:space="preserve">Технические </w:t>
      </w:r>
      <w:bookmarkEnd w:id="5"/>
      <w:r w:rsidR="00676A04" w:rsidRPr="00D779C1">
        <w:rPr>
          <w:rFonts w:ascii="Arial" w:hAnsi="Arial" w:cs="Arial"/>
        </w:rPr>
        <w:t>требования</w:t>
      </w:r>
    </w:p>
    <w:p w14:paraId="0F0E094B" w14:textId="77777777" w:rsidR="00824DA6" w:rsidRPr="00D779C1" w:rsidRDefault="00824DA6" w:rsidP="00E07D8B">
      <w:pPr>
        <w:autoSpaceDE w:val="0"/>
        <w:autoSpaceDN w:val="0"/>
        <w:adjustRightInd w:val="0"/>
        <w:ind w:firstLine="567"/>
        <w:rPr>
          <w:rFonts w:ascii="Arial" w:hAnsi="Arial" w:cs="Arial"/>
          <w:szCs w:val="28"/>
        </w:rPr>
      </w:pPr>
    </w:p>
    <w:p w14:paraId="28872C35" w14:textId="62275613" w:rsidR="00AF6CC4" w:rsidRPr="007F52DC" w:rsidRDefault="00163410" w:rsidP="00D95418">
      <w:pPr>
        <w:ind w:firstLine="567"/>
        <w:rPr>
          <w:rFonts w:ascii="Arial" w:hAnsi="Arial" w:cs="Arial"/>
          <w:sz w:val="24"/>
        </w:rPr>
      </w:pPr>
      <w:r w:rsidRPr="007F52DC">
        <w:rPr>
          <w:rFonts w:ascii="Arial" w:hAnsi="Arial" w:cs="Arial"/>
          <w:sz w:val="24"/>
        </w:rPr>
        <w:t xml:space="preserve">3.1 </w:t>
      </w:r>
      <w:r w:rsidR="007851C4" w:rsidRPr="007F52DC">
        <w:rPr>
          <w:rFonts w:ascii="Arial" w:hAnsi="Arial" w:cs="Arial"/>
          <w:sz w:val="24"/>
        </w:rPr>
        <w:t xml:space="preserve">Молоко </w:t>
      </w:r>
      <w:r w:rsidR="00020950" w:rsidRPr="007F52DC">
        <w:rPr>
          <w:rFonts w:ascii="Arial" w:hAnsi="Arial" w:cs="Arial"/>
          <w:sz w:val="24"/>
        </w:rPr>
        <w:t xml:space="preserve">верблюжье </w:t>
      </w:r>
      <w:r w:rsidR="007851C4" w:rsidRPr="007F52DC">
        <w:rPr>
          <w:rFonts w:ascii="Arial" w:hAnsi="Arial" w:cs="Arial"/>
          <w:sz w:val="24"/>
        </w:rPr>
        <w:t xml:space="preserve">должно быть получено от здоровых </w:t>
      </w:r>
      <w:r w:rsidR="00A62EB1" w:rsidRPr="008A3E79">
        <w:rPr>
          <w:rFonts w:ascii="Arial" w:hAnsi="Arial" w:cs="Arial"/>
          <w:sz w:val="24"/>
        </w:rPr>
        <w:t>животных на территории, благополучной в отношении инфекционных и других общих для человека и животных заболеваний.</w:t>
      </w:r>
    </w:p>
    <w:p w14:paraId="64B7BC4D" w14:textId="77777777" w:rsidR="00306737" w:rsidRPr="007F52DC" w:rsidRDefault="00163410" w:rsidP="00D95418">
      <w:pPr>
        <w:ind w:firstLine="567"/>
        <w:rPr>
          <w:rFonts w:ascii="Arial" w:hAnsi="Arial" w:cs="Arial"/>
          <w:sz w:val="24"/>
        </w:rPr>
      </w:pPr>
      <w:r w:rsidRPr="007F52DC">
        <w:rPr>
          <w:rFonts w:ascii="Arial" w:hAnsi="Arial" w:cs="Arial"/>
          <w:sz w:val="24"/>
        </w:rPr>
        <w:t xml:space="preserve">3.2 </w:t>
      </w:r>
      <w:r w:rsidR="00306737" w:rsidRPr="007F52DC">
        <w:rPr>
          <w:rFonts w:ascii="Arial" w:hAnsi="Arial" w:cs="Arial"/>
          <w:sz w:val="24"/>
        </w:rPr>
        <w:t xml:space="preserve">Молоко </w:t>
      </w:r>
      <w:r w:rsidR="00020950" w:rsidRPr="007F52DC">
        <w:rPr>
          <w:rFonts w:ascii="Arial" w:hAnsi="Arial" w:cs="Arial"/>
          <w:sz w:val="24"/>
        </w:rPr>
        <w:t xml:space="preserve">верблюжье </w:t>
      </w:r>
      <w:r w:rsidR="00306737" w:rsidRPr="007F52DC">
        <w:rPr>
          <w:rFonts w:ascii="Arial" w:hAnsi="Arial" w:cs="Arial"/>
          <w:sz w:val="24"/>
        </w:rPr>
        <w:t>после дойки должно быть подвергнуто очистке и охлаждено до температуры (4</w:t>
      </w:r>
      <w:r w:rsidR="007C4131" w:rsidRPr="007F52DC">
        <w:rPr>
          <w:rFonts w:ascii="Arial" w:hAnsi="Arial" w:cs="Arial"/>
          <w:sz w:val="24"/>
        </w:rPr>
        <w:t xml:space="preserve"> ± </w:t>
      </w:r>
      <w:r w:rsidR="00306737" w:rsidRPr="007F52DC">
        <w:rPr>
          <w:rFonts w:ascii="Arial" w:hAnsi="Arial" w:cs="Arial"/>
          <w:sz w:val="24"/>
        </w:rPr>
        <w:t>2)</w:t>
      </w:r>
      <w:r w:rsidR="00532484" w:rsidRPr="007F52DC">
        <w:rPr>
          <w:rFonts w:ascii="Arial" w:hAnsi="Arial" w:cs="Arial"/>
          <w:sz w:val="24"/>
        </w:rPr>
        <w:t xml:space="preserve"> </w:t>
      </w:r>
      <w:r w:rsidR="00D428C3" w:rsidRPr="007F52DC">
        <w:rPr>
          <w:rFonts w:ascii="Arial" w:hAnsi="Arial" w:cs="Arial"/>
          <w:sz w:val="24"/>
        </w:rPr>
        <w:t>°</w:t>
      </w:r>
      <w:r w:rsidR="00306737" w:rsidRPr="007F52DC">
        <w:rPr>
          <w:rFonts w:ascii="Arial" w:hAnsi="Arial" w:cs="Arial"/>
          <w:sz w:val="24"/>
        </w:rPr>
        <w:t>С в течение не более 2 часов.</w:t>
      </w:r>
    </w:p>
    <w:p w14:paraId="77BFC803" w14:textId="77777777" w:rsidR="00306737" w:rsidRDefault="00163410" w:rsidP="007F52DC">
      <w:pPr>
        <w:ind w:firstLine="567"/>
        <w:rPr>
          <w:rFonts w:ascii="Arial" w:hAnsi="Arial" w:cs="Arial"/>
          <w:sz w:val="24"/>
        </w:rPr>
      </w:pPr>
      <w:r w:rsidRPr="007F52DC">
        <w:rPr>
          <w:rFonts w:ascii="Arial" w:hAnsi="Arial" w:cs="Arial"/>
          <w:sz w:val="24"/>
        </w:rPr>
        <w:t>3.</w:t>
      </w:r>
      <w:r w:rsidR="00F1319C" w:rsidRPr="007F52DC">
        <w:rPr>
          <w:rFonts w:ascii="Arial" w:hAnsi="Arial" w:cs="Arial"/>
          <w:sz w:val="24"/>
        </w:rPr>
        <w:t>3</w:t>
      </w:r>
      <w:r w:rsidRPr="007F52DC">
        <w:rPr>
          <w:rFonts w:ascii="Arial" w:hAnsi="Arial" w:cs="Arial"/>
          <w:sz w:val="24"/>
        </w:rPr>
        <w:t xml:space="preserve"> </w:t>
      </w:r>
      <w:r w:rsidR="00306737" w:rsidRPr="007F52DC">
        <w:rPr>
          <w:rFonts w:ascii="Arial" w:hAnsi="Arial" w:cs="Arial"/>
          <w:sz w:val="24"/>
        </w:rPr>
        <w:t>По органолептическим показателям молоко</w:t>
      </w:r>
      <w:r w:rsidR="00020950" w:rsidRPr="007F52DC">
        <w:rPr>
          <w:rFonts w:ascii="Arial" w:hAnsi="Arial" w:cs="Arial"/>
          <w:sz w:val="24"/>
        </w:rPr>
        <w:t xml:space="preserve"> верблюжье</w:t>
      </w:r>
      <w:r w:rsidR="00306737" w:rsidRPr="007F52DC">
        <w:rPr>
          <w:rFonts w:ascii="Arial" w:hAnsi="Arial" w:cs="Arial"/>
          <w:sz w:val="24"/>
        </w:rPr>
        <w:t xml:space="preserve"> должно соответствовать требованиям, указанным в таблице 1.</w:t>
      </w:r>
    </w:p>
    <w:p w14:paraId="36F1911A" w14:textId="1DEF52AF" w:rsidR="002319D6" w:rsidRDefault="002319D6" w:rsidP="007F52DC">
      <w:pPr>
        <w:ind w:firstLine="567"/>
        <w:rPr>
          <w:rFonts w:ascii="Arial" w:hAnsi="Arial" w:cs="Arial"/>
          <w:sz w:val="24"/>
        </w:rPr>
      </w:pPr>
    </w:p>
    <w:p w14:paraId="0143BA5A" w14:textId="77777777" w:rsidR="002608E1" w:rsidRDefault="002608E1" w:rsidP="007F52DC">
      <w:pPr>
        <w:ind w:firstLine="567"/>
        <w:rPr>
          <w:rFonts w:ascii="Arial" w:hAnsi="Arial" w:cs="Arial"/>
          <w:sz w:val="24"/>
        </w:rPr>
      </w:pPr>
    </w:p>
    <w:p w14:paraId="76207351" w14:textId="77777777" w:rsidR="002319D6" w:rsidRPr="00D779C1" w:rsidRDefault="002319D6" w:rsidP="007F52DC">
      <w:pPr>
        <w:ind w:firstLine="567"/>
        <w:rPr>
          <w:rFonts w:ascii="Arial" w:hAnsi="Arial" w:cs="Arial"/>
          <w:sz w:val="24"/>
        </w:rPr>
      </w:pPr>
    </w:p>
    <w:p w14:paraId="3F29C1F2" w14:textId="77777777" w:rsidR="00084BC8" w:rsidRPr="007F52DC" w:rsidRDefault="00163410" w:rsidP="00E07D8B">
      <w:pPr>
        <w:autoSpaceDE w:val="0"/>
        <w:autoSpaceDN w:val="0"/>
        <w:adjustRightInd w:val="0"/>
        <w:ind w:firstLine="567"/>
        <w:rPr>
          <w:rFonts w:ascii="Arial" w:hAnsi="Arial" w:cs="Arial"/>
          <w:sz w:val="24"/>
        </w:rPr>
      </w:pPr>
      <w:r w:rsidRPr="007F52DC">
        <w:rPr>
          <w:rFonts w:ascii="Arial" w:hAnsi="Arial" w:cs="Arial"/>
          <w:sz w:val="24"/>
        </w:rPr>
        <w:lastRenderedPageBreak/>
        <w:t>Т а б л и ц а 1</w:t>
      </w:r>
    </w:p>
    <w:tbl>
      <w:tblPr>
        <w:tblOverlap w:val="never"/>
        <w:tblW w:w="0" w:type="auto"/>
        <w:tblLayout w:type="fixed"/>
        <w:tblCellMar>
          <w:left w:w="10" w:type="dxa"/>
          <w:right w:w="10" w:type="dxa"/>
        </w:tblCellMar>
        <w:tblLook w:val="04A0" w:firstRow="1" w:lastRow="0" w:firstColumn="1" w:lastColumn="0" w:noHBand="0" w:noVBand="1"/>
      </w:tblPr>
      <w:tblGrid>
        <w:gridCol w:w="3696"/>
        <w:gridCol w:w="5669"/>
      </w:tblGrid>
      <w:tr w:rsidR="00DB4787" w:rsidRPr="007F52DC" w14:paraId="2AA1338D" w14:textId="77777777" w:rsidTr="00780D87">
        <w:trPr>
          <w:trHeight w:val="77"/>
        </w:trPr>
        <w:tc>
          <w:tcPr>
            <w:tcW w:w="3696" w:type="dxa"/>
            <w:tcBorders>
              <w:top w:val="single" w:sz="4" w:space="0" w:color="auto"/>
              <w:left w:val="single" w:sz="4" w:space="0" w:color="auto"/>
            </w:tcBorders>
            <w:shd w:val="clear" w:color="auto" w:fill="FFFFFF"/>
            <w:vAlign w:val="center"/>
          </w:tcPr>
          <w:p w14:paraId="40023C07" w14:textId="77777777" w:rsidR="00B20ECE" w:rsidRPr="007F52DC" w:rsidRDefault="00B20ECE" w:rsidP="00E07D8B">
            <w:pPr>
              <w:jc w:val="center"/>
              <w:rPr>
                <w:rFonts w:ascii="Arial" w:hAnsi="Arial" w:cs="Arial"/>
                <w:b/>
                <w:sz w:val="20"/>
                <w:szCs w:val="20"/>
              </w:rPr>
            </w:pPr>
            <w:r w:rsidRPr="007F52DC">
              <w:rPr>
                <w:rFonts w:ascii="Arial" w:hAnsi="Arial" w:cs="Arial"/>
                <w:b/>
                <w:sz w:val="20"/>
                <w:szCs w:val="20"/>
              </w:rPr>
              <w:t>Наименование показателя</w:t>
            </w:r>
          </w:p>
        </w:tc>
        <w:tc>
          <w:tcPr>
            <w:tcW w:w="5669" w:type="dxa"/>
            <w:tcBorders>
              <w:top w:val="single" w:sz="4" w:space="0" w:color="auto"/>
              <w:left w:val="single" w:sz="4" w:space="0" w:color="auto"/>
              <w:right w:val="single" w:sz="4" w:space="0" w:color="auto"/>
            </w:tcBorders>
            <w:shd w:val="clear" w:color="auto" w:fill="FFFFFF"/>
            <w:vAlign w:val="center"/>
          </w:tcPr>
          <w:p w14:paraId="30C5AD96" w14:textId="77777777" w:rsidR="00B20ECE" w:rsidRPr="007F52DC" w:rsidRDefault="00B20ECE" w:rsidP="00E07D8B">
            <w:pPr>
              <w:jc w:val="center"/>
              <w:rPr>
                <w:rFonts w:ascii="Arial" w:hAnsi="Arial" w:cs="Arial"/>
                <w:b/>
                <w:sz w:val="20"/>
                <w:szCs w:val="20"/>
              </w:rPr>
            </w:pPr>
            <w:r w:rsidRPr="007F52DC">
              <w:rPr>
                <w:rFonts w:ascii="Arial" w:hAnsi="Arial" w:cs="Arial"/>
                <w:b/>
                <w:sz w:val="20"/>
                <w:szCs w:val="20"/>
              </w:rPr>
              <w:t>Характеристика</w:t>
            </w:r>
          </w:p>
        </w:tc>
      </w:tr>
      <w:tr w:rsidR="00DB4787" w:rsidRPr="007F52DC" w14:paraId="018A8718" w14:textId="77777777" w:rsidTr="00176693">
        <w:trPr>
          <w:trHeight w:val="50"/>
        </w:trPr>
        <w:tc>
          <w:tcPr>
            <w:tcW w:w="3696" w:type="dxa"/>
            <w:tcBorders>
              <w:top w:val="double" w:sz="4" w:space="0" w:color="auto"/>
              <w:left w:val="single" w:sz="4" w:space="0" w:color="auto"/>
            </w:tcBorders>
            <w:shd w:val="clear" w:color="auto" w:fill="FFFFFF"/>
            <w:vAlign w:val="center"/>
          </w:tcPr>
          <w:p w14:paraId="05437CD2" w14:textId="77777777" w:rsidR="006E7D4F" w:rsidRPr="007F52DC" w:rsidRDefault="006E7D4F" w:rsidP="00E07D8B">
            <w:pPr>
              <w:jc w:val="center"/>
              <w:rPr>
                <w:rFonts w:ascii="Arial" w:hAnsi="Arial" w:cs="Arial"/>
                <w:sz w:val="20"/>
                <w:szCs w:val="20"/>
              </w:rPr>
            </w:pPr>
            <w:r w:rsidRPr="007F52DC">
              <w:rPr>
                <w:rFonts w:ascii="Arial" w:hAnsi="Arial" w:cs="Arial"/>
                <w:sz w:val="20"/>
                <w:szCs w:val="20"/>
              </w:rPr>
              <w:t>Вкус и запах</w:t>
            </w:r>
          </w:p>
        </w:tc>
        <w:tc>
          <w:tcPr>
            <w:tcW w:w="5669" w:type="dxa"/>
            <w:tcBorders>
              <w:top w:val="double" w:sz="4" w:space="0" w:color="auto"/>
              <w:left w:val="single" w:sz="4" w:space="0" w:color="auto"/>
              <w:right w:val="single" w:sz="4" w:space="0" w:color="auto"/>
            </w:tcBorders>
            <w:shd w:val="clear" w:color="auto" w:fill="FFFFFF"/>
            <w:vAlign w:val="center"/>
          </w:tcPr>
          <w:p w14:paraId="09183A8A" w14:textId="77777777" w:rsidR="006E7D4F" w:rsidRPr="007F52DC" w:rsidRDefault="006E7D4F" w:rsidP="00E07D8B">
            <w:pPr>
              <w:ind w:left="125" w:right="137"/>
              <w:rPr>
                <w:rFonts w:ascii="Arial" w:hAnsi="Arial" w:cs="Arial"/>
                <w:sz w:val="20"/>
                <w:szCs w:val="20"/>
              </w:rPr>
            </w:pPr>
            <w:r w:rsidRPr="007F52DC">
              <w:rPr>
                <w:rFonts w:ascii="Arial" w:hAnsi="Arial" w:cs="Arial"/>
                <w:sz w:val="20"/>
                <w:szCs w:val="20"/>
              </w:rPr>
              <w:t>Чистый, без посторонних, не свойственных свежему молоку привкусов и запахов</w:t>
            </w:r>
          </w:p>
        </w:tc>
      </w:tr>
      <w:tr w:rsidR="00DB4787" w:rsidRPr="007F52DC" w14:paraId="7B48DDD4" w14:textId="77777777" w:rsidTr="00176693">
        <w:trPr>
          <w:trHeight w:val="70"/>
        </w:trPr>
        <w:tc>
          <w:tcPr>
            <w:tcW w:w="3696" w:type="dxa"/>
            <w:tcBorders>
              <w:top w:val="single" w:sz="4" w:space="0" w:color="auto"/>
              <w:left w:val="single" w:sz="4" w:space="0" w:color="auto"/>
            </w:tcBorders>
            <w:shd w:val="clear" w:color="auto" w:fill="FFFFFF"/>
            <w:vAlign w:val="center"/>
          </w:tcPr>
          <w:p w14:paraId="3A6D57B8" w14:textId="77777777" w:rsidR="006E7D4F" w:rsidRPr="007F52DC" w:rsidRDefault="006E7D4F" w:rsidP="00E07D8B">
            <w:pPr>
              <w:jc w:val="center"/>
              <w:rPr>
                <w:rFonts w:ascii="Arial" w:hAnsi="Arial" w:cs="Arial"/>
                <w:sz w:val="20"/>
                <w:szCs w:val="20"/>
              </w:rPr>
            </w:pPr>
            <w:r w:rsidRPr="007F52DC">
              <w:rPr>
                <w:rFonts w:ascii="Arial" w:hAnsi="Arial" w:cs="Arial"/>
                <w:sz w:val="20"/>
                <w:szCs w:val="20"/>
              </w:rPr>
              <w:t>Консистенция</w:t>
            </w:r>
          </w:p>
        </w:tc>
        <w:tc>
          <w:tcPr>
            <w:tcW w:w="5669" w:type="dxa"/>
            <w:tcBorders>
              <w:top w:val="single" w:sz="4" w:space="0" w:color="auto"/>
              <w:left w:val="single" w:sz="4" w:space="0" w:color="auto"/>
              <w:right w:val="single" w:sz="4" w:space="0" w:color="auto"/>
            </w:tcBorders>
            <w:shd w:val="clear" w:color="auto" w:fill="FFFFFF"/>
            <w:vAlign w:val="center"/>
          </w:tcPr>
          <w:p w14:paraId="0FCB09EF" w14:textId="77777777" w:rsidR="006E7D4F" w:rsidRPr="007F52DC" w:rsidRDefault="006E7D4F" w:rsidP="00E07D8B">
            <w:pPr>
              <w:ind w:left="125" w:right="137"/>
              <w:rPr>
                <w:rFonts w:ascii="Arial" w:hAnsi="Arial" w:cs="Arial"/>
                <w:sz w:val="20"/>
                <w:szCs w:val="20"/>
              </w:rPr>
            </w:pPr>
            <w:r w:rsidRPr="007F52DC">
              <w:rPr>
                <w:rFonts w:ascii="Arial" w:hAnsi="Arial" w:cs="Arial"/>
                <w:sz w:val="20"/>
                <w:szCs w:val="20"/>
              </w:rPr>
              <w:t>Однородная, без осадка и хлопьев</w:t>
            </w:r>
          </w:p>
        </w:tc>
      </w:tr>
      <w:tr w:rsidR="00DB4787" w:rsidRPr="007F52DC" w14:paraId="2A0229AA" w14:textId="77777777" w:rsidTr="00176693">
        <w:trPr>
          <w:trHeight w:val="70"/>
        </w:trPr>
        <w:tc>
          <w:tcPr>
            <w:tcW w:w="3696" w:type="dxa"/>
            <w:tcBorders>
              <w:top w:val="single" w:sz="4" w:space="0" w:color="auto"/>
              <w:left w:val="single" w:sz="4" w:space="0" w:color="auto"/>
              <w:bottom w:val="single" w:sz="4" w:space="0" w:color="auto"/>
            </w:tcBorders>
            <w:shd w:val="clear" w:color="auto" w:fill="FFFFFF"/>
            <w:vAlign w:val="center"/>
          </w:tcPr>
          <w:p w14:paraId="3572FD36" w14:textId="77777777" w:rsidR="006E7D4F" w:rsidRPr="007F52DC" w:rsidRDefault="006E7D4F" w:rsidP="00E07D8B">
            <w:pPr>
              <w:jc w:val="center"/>
              <w:rPr>
                <w:rFonts w:ascii="Arial" w:hAnsi="Arial" w:cs="Arial"/>
                <w:sz w:val="20"/>
                <w:szCs w:val="20"/>
              </w:rPr>
            </w:pPr>
            <w:r w:rsidRPr="007F52DC">
              <w:rPr>
                <w:rFonts w:ascii="Arial" w:hAnsi="Arial" w:cs="Arial"/>
                <w:sz w:val="20"/>
                <w:szCs w:val="20"/>
              </w:rPr>
              <w:t>Цвет</w:t>
            </w:r>
          </w:p>
        </w:tc>
        <w:tc>
          <w:tcPr>
            <w:tcW w:w="5669" w:type="dxa"/>
            <w:tcBorders>
              <w:top w:val="single" w:sz="4" w:space="0" w:color="auto"/>
              <w:left w:val="single" w:sz="4" w:space="0" w:color="auto"/>
              <w:bottom w:val="single" w:sz="4" w:space="0" w:color="auto"/>
              <w:right w:val="single" w:sz="4" w:space="0" w:color="auto"/>
            </w:tcBorders>
            <w:shd w:val="clear" w:color="auto" w:fill="FFFFFF"/>
            <w:vAlign w:val="center"/>
          </w:tcPr>
          <w:p w14:paraId="1768C960" w14:textId="77777777" w:rsidR="006E7D4F" w:rsidRPr="007F52DC" w:rsidRDefault="003E3417" w:rsidP="00E07D8B">
            <w:pPr>
              <w:ind w:left="125" w:right="137"/>
              <w:rPr>
                <w:rFonts w:ascii="Arial" w:hAnsi="Arial" w:cs="Arial"/>
                <w:sz w:val="20"/>
                <w:szCs w:val="20"/>
              </w:rPr>
            </w:pPr>
            <w:r w:rsidRPr="007F52DC">
              <w:rPr>
                <w:rFonts w:ascii="Arial" w:hAnsi="Arial" w:cs="Arial"/>
                <w:sz w:val="20"/>
                <w:szCs w:val="20"/>
              </w:rPr>
              <w:t>От белого с синеватым оттенком до светло-кремового</w:t>
            </w:r>
          </w:p>
        </w:tc>
      </w:tr>
    </w:tbl>
    <w:p w14:paraId="300524AB" w14:textId="77777777" w:rsidR="006E7D4F" w:rsidRPr="007F52DC" w:rsidRDefault="006E7D4F" w:rsidP="00E07D8B">
      <w:pPr>
        <w:rPr>
          <w:rFonts w:ascii="Arial" w:hAnsi="Arial" w:cs="Arial"/>
          <w:sz w:val="24"/>
        </w:rPr>
      </w:pPr>
    </w:p>
    <w:p w14:paraId="505C79A7" w14:textId="5FC563F0" w:rsidR="00665F92" w:rsidRPr="007F52DC" w:rsidRDefault="00163410" w:rsidP="00E07D8B">
      <w:pPr>
        <w:pStyle w:val="2"/>
      </w:pPr>
      <w:r w:rsidRPr="007F52DC">
        <w:t>3.</w:t>
      </w:r>
      <w:r w:rsidR="00F1319C" w:rsidRPr="007F52DC">
        <w:t>4</w:t>
      </w:r>
      <w:r w:rsidRPr="007F52DC">
        <w:t xml:space="preserve"> </w:t>
      </w:r>
      <w:r w:rsidR="00084BC8" w:rsidRPr="007F52DC">
        <w:t xml:space="preserve">По физико-химическим показателям молоко </w:t>
      </w:r>
      <w:r w:rsidR="00E130CE" w:rsidRPr="007F52DC">
        <w:t xml:space="preserve">верблюжье </w:t>
      </w:r>
      <w:r w:rsidR="00084BC8" w:rsidRPr="007F52DC">
        <w:t>должно соответствовать требованиям</w:t>
      </w:r>
      <w:r w:rsidR="00665F92" w:rsidRPr="007F52DC">
        <w:t>, указанным в таблице 2.</w:t>
      </w:r>
    </w:p>
    <w:p w14:paraId="06B3EB17" w14:textId="77777777" w:rsidR="00665F92" w:rsidRPr="007F52DC" w:rsidRDefault="00665F92" w:rsidP="00E07D8B">
      <w:pPr>
        <w:rPr>
          <w:rFonts w:ascii="Arial" w:hAnsi="Arial" w:cs="Arial"/>
          <w:sz w:val="24"/>
        </w:rPr>
      </w:pPr>
    </w:p>
    <w:p w14:paraId="3F4E88A7" w14:textId="77777777" w:rsidR="00665F92" w:rsidRPr="007F52DC" w:rsidRDefault="00665F92" w:rsidP="00E07D8B">
      <w:pPr>
        <w:autoSpaceDE w:val="0"/>
        <w:autoSpaceDN w:val="0"/>
        <w:adjustRightInd w:val="0"/>
        <w:ind w:firstLine="567"/>
        <w:rPr>
          <w:rFonts w:ascii="Arial" w:hAnsi="Arial" w:cs="Arial"/>
          <w:sz w:val="24"/>
        </w:rPr>
      </w:pPr>
      <w:r w:rsidRPr="007F52DC">
        <w:rPr>
          <w:rFonts w:ascii="Arial" w:hAnsi="Arial" w:cs="Arial"/>
          <w:sz w:val="24"/>
        </w:rPr>
        <w:t>Т а б л и ц а 2</w:t>
      </w:r>
    </w:p>
    <w:tbl>
      <w:tblPr>
        <w:tblOverlap w:val="never"/>
        <w:tblW w:w="0" w:type="auto"/>
        <w:tblLayout w:type="fixed"/>
        <w:tblCellMar>
          <w:left w:w="10" w:type="dxa"/>
          <w:right w:w="10" w:type="dxa"/>
        </w:tblCellMar>
        <w:tblLook w:val="04A0" w:firstRow="1" w:lastRow="0" w:firstColumn="1" w:lastColumn="0" w:noHBand="0" w:noVBand="1"/>
      </w:tblPr>
      <w:tblGrid>
        <w:gridCol w:w="5397"/>
        <w:gridCol w:w="3968"/>
      </w:tblGrid>
      <w:tr w:rsidR="00DB4787" w:rsidRPr="007F52DC" w14:paraId="0A3F361B" w14:textId="77777777" w:rsidTr="00665F92">
        <w:trPr>
          <w:trHeight w:val="77"/>
        </w:trPr>
        <w:tc>
          <w:tcPr>
            <w:tcW w:w="5397" w:type="dxa"/>
            <w:tcBorders>
              <w:top w:val="single" w:sz="4" w:space="0" w:color="auto"/>
              <w:left w:val="single" w:sz="4" w:space="0" w:color="auto"/>
            </w:tcBorders>
            <w:shd w:val="clear" w:color="auto" w:fill="FFFFFF"/>
            <w:vAlign w:val="center"/>
          </w:tcPr>
          <w:p w14:paraId="42DD4A75" w14:textId="77777777" w:rsidR="00665F92" w:rsidRPr="007F52DC" w:rsidRDefault="00665F92" w:rsidP="00E07D8B">
            <w:pPr>
              <w:jc w:val="center"/>
              <w:rPr>
                <w:rFonts w:ascii="Arial" w:hAnsi="Arial" w:cs="Arial"/>
                <w:b/>
                <w:sz w:val="20"/>
                <w:szCs w:val="20"/>
              </w:rPr>
            </w:pPr>
            <w:r w:rsidRPr="007F52DC">
              <w:rPr>
                <w:rFonts w:ascii="Arial" w:hAnsi="Arial" w:cs="Arial"/>
                <w:b/>
                <w:sz w:val="20"/>
                <w:szCs w:val="20"/>
              </w:rPr>
              <w:t>Наименование показателя</w:t>
            </w:r>
          </w:p>
        </w:tc>
        <w:tc>
          <w:tcPr>
            <w:tcW w:w="3968" w:type="dxa"/>
            <w:tcBorders>
              <w:top w:val="single" w:sz="4" w:space="0" w:color="auto"/>
              <w:left w:val="single" w:sz="4" w:space="0" w:color="auto"/>
              <w:right w:val="single" w:sz="4" w:space="0" w:color="auto"/>
            </w:tcBorders>
            <w:shd w:val="clear" w:color="auto" w:fill="FFFFFF"/>
            <w:vAlign w:val="center"/>
          </w:tcPr>
          <w:p w14:paraId="3E7E3189" w14:textId="77777777" w:rsidR="00665F92" w:rsidRPr="007F52DC" w:rsidRDefault="00665F92" w:rsidP="00E07D8B">
            <w:pPr>
              <w:jc w:val="center"/>
              <w:rPr>
                <w:rFonts w:ascii="Arial" w:hAnsi="Arial" w:cs="Arial"/>
                <w:b/>
                <w:sz w:val="20"/>
                <w:szCs w:val="20"/>
              </w:rPr>
            </w:pPr>
            <w:r w:rsidRPr="007F52DC">
              <w:rPr>
                <w:rFonts w:ascii="Arial" w:hAnsi="Arial" w:cs="Arial"/>
                <w:b/>
                <w:sz w:val="20"/>
                <w:szCs w:val="20"/>
              </w:rPr>
              <w:t>Норма</w:t>
            </w:r>
          </w:p>
        </w:tc>
      </w:tr>
      <w:tr w:rsidR="00DB4787" w:rsidRPr="007F52DC" w14:paraId="6A3658EC" w14:textId="77777777" w:rsidTr="00665F92">
        <w:trPr>
          <w:trHeight w:val="50"/>
        </w:trPr>
        <w:tc>
          <w:tcPr>
            <w:tcW w:w="5397" w:type="dxa"/>
            <w:tcBorders>
              <w:top w:val="double" w:sz="4" w:space="0" w:color="auto"/>
              <w:left w:val="single" w:sz="4" w:space="0" w:color="auto"/>
            </w:tcBorders>
            <w:shd w:val="clear" w:color="auto" w:fill="FFFFFF"/>
            <w:vAlign w:val="center"/>
          </w:tcPr>
          <w:p w14:paraId="360B5B69" w14:textId="77777777" w:rsidR="00665F92" w:rsidRPr="007F52DC" w:rsidRDefault="00665F92" w:rsidP="00E07D8B">
            <w:pPr>
              <w:jc w:val="center"/>
              <w:rPr>
                <w:rFonts w:ascii="Arial" w:hAnsi="Arial" w:cs="Arial"/>
                <w:sz w:val="20"/>
                <w:szCs w:val="20"/>
              </w:rPr>
            </w:pPr>
            <w:r w:rsidRPr="007F52DC">
              <w:rPr>
                <w:rFonts w:ascii="Arial" w:hAnsi="Arial" w:cs="Arial"/>
                <w:sz w:val="20"/>
                <w:szCs w:val="20"/>
              </w:rPr>
              <w:t>Массовая доля жира %, не менее</w:t>
            </w:r>
          </w:p>
        </w:tc>
        <w:tc>
          <w:tcPr>
            <w:tcW w:w="3968" w:type="dxa"/>
            <w:tcBorders>
              <w:top w:val="double" w:sz="4" w:space="0" w:color="auto"/>
              <w:left w:val="single" w:sz="4" w:space="0" w:color="auto"/>
              <w:right w:val="single" w:sz="4" w:space="0" w:color="auto"/>
            </w:tcBorders>
            <w:shd w:val="clear" w:color="auto" w:fill="FFFFFF"/>
            <w:vAlign w:val="center"/>
          </w:tcPr>
          <w:p w14:paraId="6CBEAE6C" w14:textId="77777777" w:rsidR="00665F92" w:rsidRPr="007F52DC" w:rsidRDefault="00665F92" w:rsidP="00E07D8B">
            <w:pPr>
              <w:jc w:val="center"/>
              <w:rPr>
                <w:rFonts w:ascii="Arial" w:hAnsi="Arial" w:cs="Arial"/>
                <w:sz w:val="20"/>
                <w:szCs w:val="20"/>
              </w:rPr>
            </w:pPr>
            <w:r w:rsidRPr="007F52DC">
              <w:rPr>
                <w:rFonts w:ascii="Arial" w:hAnsi="Arial" w:cs="Arial"/>
                <w:sz w:val="20"/>
                <w:szCs w:val="20"/>
              </w:rPr>
              <w:t>3</w:t>
            </w:r>
          </w:p>
        </w:tc>
      </w:tr>
      <w:tr w:rsidR="00DB4787" w:rsidRPr="007F52DC" w14:paraId="1D0464EE" w14:textId="77777777" w:rsidTr="003E3417">
        <w:trPr>
          <w:trHeight w:val="85"/>
        </w:trPr>
        <w:tc>
          <w:tcPr>
            <w:tcW w:w="5397" w:type="dxa"/>
            <w:tcBorders>
              <w:top w:val="single" w:sz="4" w:space="0" w:color="auto"/>
              <w:left w:val="single" w:sz="4" w:space="0" w:color="auto"/>
            </w:tcBorders>
            <w:shd w:val="clear" w:color="auto" w:fill="FFFFFF"/>
            <w:vAlign w:val="center"/>
          </w:tcPr>
          <w:p w14:paraId="41FE40F5" w14:textId="77777777" w:rsidR="00665F92" w:rsidRPr="007F52DC" w:rsidRDefault="00665F92" w:rsidP="00E07D8B">
            <w:pPr>
              <w:jc w:val="center"/>
              <w:rPr>
                <w:rFonts w:ascii="Arial" w:hAnsi="Arial" w:cs="Arial"/>
                <w:sz w:val="20"/>
                <w:szCs w:val="20"/>
              </w:rPr>
            </w:pPr>
            <w:r w:rsidRPr="007F52DC">
              <w:rPr>
                <w:rFonts w:ascii="Arial" w:hAnsi="Arial" w:cs="Arial"/>
                <w:sz w:val="20"/>
                <w:szCs w:val="20"/>
              </w:rPr>
              <w:t>Массовая доля белка %, не менее</w:t>
            </w:r>
          </w:p>
        </w:tc>
        <w:tc>
          <w:tcPr>
            <w:tcW w:w="3968" w:type="dxa"/>
            <w:tcBorders>
              <w:top w:val="single" w:sz="4" w:space="0" w:color="auto"/>
              <w:left w:val="single" w:sz="4" w:space="0" w:color="auto"/>
              <w:right w:val="single" w:sz="4" w:space="0" w:color="auto"/>
            </w:tcBorders>
            <w:shd w:val="clear" w:color="auto" w:fill="FFFFFF"/>
            <w:vAlign w:val="center"/>
          </w:tcPr>
          <w:p w14:paraId="520ECE12" w14:textId="77777777" w:rsidR="00665F92" w:rsidRPr="007F52DC" w:rsidRDefault="00665F92" w:rsidP="00E07D8B">
            <w:pPr>
              <w:jc w:val="center"/>
              <w:rPr>
                <w:rFonts w:ascii="Arial" w:hAnsi="Arial" w:cs="Arial"/>
                <w:sz w:val="20"/>
                <w:szCs w:val="20"/>
              </w:rPr>
            </w:pPr>
            <w:r w:rsidRPr="007F52DC">
              <w:rPr>
                <w:rFonts w:ascii="Arial" w:hAnsi="Arial" w:cs="Arial"/>
                <w:sz w:val="20"/>
                <w:szCs w:val="20"/>
              </w:rPr>
              <w:t>3,8</w:t>
            </w:r>
          </w:p>
        </w:tc>
      </w:tr>
      <w:tr w:rsidR="00DB4787" w:rsidRPr="007F52DC" w14:paraId="66349663" w14:textId="77777777" w:rsidTr="00665F92">
        <w:trPr>
          <w:trHeight w:val="70"/>
        </w:trPr>
        <w:tc>
          <w:tcPr>
            <w:tcW w:w="5397" w:type="dxa"/>
            <w:tcBorders>
              <w:top w:val="single" w:sz="4" w:space="0" w:color="auto"/>
              <w:left w:val="single" w:sz="4" w:space="0" w:color="auto"/>
              <w:bottom w:val="single" w:sz="4" w:space="0" w:color="auto"/>
            </w:tcBorders>
            <w:shd w:val="clear" w:color="auto" w:fill="FFFFFF"/>
            <w:vAlign w:val="center"/>
          </w:tcPr>
          <w:p w14:paraId="4CA0B083" w14:textId="77777777" w:rsidR="00665F92" w:rsidRPr="007F52DC" w:rsidRDefault="003E3417" w:rsidP="003E3417">
            <w:pPr>
              <w:jc w:val="center"/>
              <w:rPr>
                <w:rFonts w:ascii="Arial" w:hAnsi="Arial" w:cs="Arial"/>
                <w:sz w:val="20"/>
                <w:szCs w:val="20"/>
              </w:rPr>
            </w:pPr>
            <w:r w:rsidRPr="007F52DC">
              <w:rPr>
                <w:rFonts w:ascii="Arial" w:hAnsi="Arial" w:cs="Arial"/>
                <w:sz w:val="20"/>
                <w:szCs w:val="20"/>
              </w:rPr>
              <w:t>Титруемая кислотность</w:t>
            </w:r>
            <w:r w:rsidR="005E4595" w:rsidRPr="007F52DC">
              <w:rPr>
                <w:rFonts w:ascii="Arial" w:hAnsi="Arial" w:cs="Arial"/>
                <w:sz w:val="20"/>
                <w:szCs w:val="20"/>
              </w:rPr>
              <w:t>, ˚Т, не более</w:t>
            </w:r>
          </w:p>
        </w:tc>
        <w:tc>
          <w:tcPr>
            <w:tcW w:w="3968" w:type="dxa"/>
            <w:tcBorders>
              <w:top w:val="single" w:sz="4" w:space="0" w:color="auto"/>
              <w:left w:val="single" w:sz="4" w:space="0" w:color="auto"/>
              <w:bottom w:val="single" w:sz="4" w:space="0" w:color="auto"/>
              <w:right w:val="single" w:sz="4" w:space="0" w:color="auto"/>
            </w:tcBorders>
            <w:shd w:val="clear" w:color="auto" w:fill="FFFFFF"/>
            <w:vAlign w:val="center"/>
          </w:tcPr>
          <w:p w14:paraId="4BA07851" w14:textId="77777777" w:rsidR="00665F92" w:rsidRPr="007F52DC" w:rsidRDefault="00665F92" w:rsidP="00E07D8B">
            <w:pPr>
              <w:jc w:val="center"/>
              <w:rPr>
                <w:rFonts w:ascii="Arial" w:hAnsi="Arial" w:cs="Arial"/>
                <w:sz w:val="20"/>
                <w:szCs w:val="20"/>
              </w:rPr>
            </w:pPr>
            <w:r w:rsidRPr="007F52DC">
              <w:rPr>
                <w:rFonts w:ascii="Arial" w:hAnsi="Arial" w:cs="Arial"/>
                <w:sz w:val="20"/>
                <w:szCs w:val="20"/>
              </w:rPr>
              <w:t>17,5</w:t>
            </w:r>
          </w:p>
        </w:tc>
      </w:tr>
      <w:tr w:rsidR="00DB4787" w:rsidRPr="007F52DC" w14:paraId="473D25C0" w14:textId="77777777" w:rsidTr="00DB4787">
        <w:trPr>
          <w:trHeight w:val="85"/>
        </w:trPr>
        <w:tc>
          <w:tcPr>
            <w:tcW w:w="5397" w:type="dxa"/>
            <w:tcBorders>
              <w:top w:val="single" w:sz="4" w:space="0" w:color="auto"/>
              <w:left w:val="single" w:sz="4" w:space="0" w:color="auto"/>
              <w:bottom w:val="single" w:sz="4" w:space="0" w:color="auto"/>
            </w:tcBorders>
            <w:shd w:val="clear" w:color="auto" w:fill="FFFFFF"/>
            <w:vAlign w:val="center"/>
          </w:tcPr>
          <w:p w14:paraId="0A7A4170" w14:textId="77777777" w:rsidR="00665F92" w:rsidRPr="007F52DC" w:rsidRDefault="00665F92" w:rsidP="00E07D8B">
            <w:pPr>
              <w:jc w:val="center"/>
              <w:rPr>
                <w:rFonts w:ascii="Arial" w:hAnsi="Arial" w:cs="Arial"/>
                <w:sz w:val="20"/>
                <w:szCs w:val="20"/>
              </w:rPr>
            </w:pPr>
            <w:r w:rsidRPr="007F52DC">
              <w:rPr>
                <w:rFonts w:ascii="Arial" w:hAnsi="Arial" w:cs="Arial"/>
                <w:sz w:val="20"/>
                <w:szCs w:val="20"/>
              </w:rPr>
              <w:t>Плотность, кг/м3, не менее</w:t>
            </w:r>
          </w:p>
        </w:tc>
        <w:tc>
          <w:tcPr>
            <w:tcW w:w="3968" w:type="dxa"/>
            <w:tcBorders>
              <w:top w:val="single" w:sz="4" w:space="0" w:color="auto"/>
              <w:left w:val="single" w:sz="4" w:space="0" w:color="auto"/>
              <w:bottom w:val="single" w:sz="4" w:space="0" w:color="auto"/>
              <w:right w:val="single" w:sz="4" w:space="0" w:color="auto"/>
            </w:tcBorders>
            <w:shd w:val="clear" w:color="auto" w:fill="FFFFFF"/>
            <w:vAlign w:val="center"/>
          </w:tcPr>
          <w:p w14:paraId="0F2D27A1" w14:textId="77777777" w:rsidR="00665F92" w:rsidRPr="007F52DC" w:rsidRDefault="00665F92" w:rsidP="00E07D8B">
            <w:pPr>
              <w:jc w:val="center"/>
              <w:rPr>
                <w:rFonts w:ascii="Arial" w:hAnsi="Arial" w:cs="Arial"/>
                <w:sz w:val="20"/>
                <w:szCs w:val="20"/>
              </w:rPr>
            </w:pPr>
            <w:r w:rsidRPr="007F52DC">
              <w:rPr>
                <w:rFonts w:ascii="Arial" w:hAnsi="Arial" w:cs="Arial"/>
                <w:sz w:val="20"/>
                <w:szCs w:val="20"/>
              </w:rPr>
              <w:t>1032</w:t>
            </w:r>
          </w:p>
          <w:p w14:paraId="5255F8F8" w14:textId="77777777" w:rsidR="00665F92" w:rsidRPr="007F52DC" w:rsidRDefault="00665F92" w:rsidP="00E07D8B">
            <w:pPr>
              <w:jc w:val="center"/>
              <w:rPr>
                <w:rFonts w:ascii="Arial" w:hAnsi="Arial" w:cs="Arial"/>
                <w:sz w:val="20"/>
                <w:szCs w:val="20"/>
              </w:rPr>
            </w:pPr>
            <w:r w:rsidRPr="007F52DC">
              <w:rPr>
                <w:rFonts w:ascii="Arial" w:hAnsi="Arial" w:cs="Arial"/>
                <w:sz w:val="20"/>
                <w:szCs w:val="20"/>
              </w:rPr>
              <w:t>(при температуре 20 °С)</w:t>
            </w:r>
          </w:p>
        </w:tc>
      </w:tr>
      <w:tr w:rsidR="00DB4787" w:rsidRPr="007F52DC" w14:paraId="623B89D4" w14:textId="77777777" w:rsidTr="00DB4787">
        <w:trPr>
          <w:trHeight w:val="70"/>
        </w:trPr>
        <w:tc>
          <w:tcPr>
            <w:tcW w:w="5397" w:type="dxa"/>
            <w:tcBorders>
              <w:top w:val="single" w:sz="4" w:space="0" w:color="auto"/>
              <w:left w:val="single" w:sz="4" w:space="0" w:color="auto"/>
            </w:tcBorders>
            <w:shd w:val="clear" w:color="auto" w:fill="FFFFFF"/>
            <w:vAlign w:val="center"/>
          </w:tcPr>
          <w:p w14:paraId="0FDE008F" w14:textId="77777777" w:rsidR="00665F92" w:rsidRPr="007F52DC" w:rsidRDefault="003E3417" w:rsidP="00E07D8B">
            <w:pPr>
              <w:jc w:val="center"/>
              <w:rPr>
                <w:rFonts w:ascii="Arial" w:hAnsi="Arial" w:cs="Arial"/>
                <w:sz w:val="20"/>
                <w:szCs w:val="20"/>
              </w:rPr>
            </w:pPr>
            <w:r w:rsidRPr="007F52DC">
              <w:rPr>
                <w:rFonts w:ascii="Arial" w:hAnsi="Arial" w:cs="Arial"/>
                <w:sz w:val="20"/>
                <w:szCs w:val="20"/>
              </w:rPr>
              <w:t>Массовая доля</w:t>
            </w:r>
            <w:r w:rsidR="00665F92" w:rsidRPr="007F52DC">
              <w:rPr>
                <w:rFonts w:ascii="Arial" w:hAnsi="Arial" w:cs="Arial"/>
                <w:sz w:val="20"/>
                <w:szCs w:val="20"/>
              </w:rPr>
              <w:t xml:space="preserve"> сухих веществ в </w:t>
            </w:r>
            <w:proofErr w:type="gramStart"/>
            <w:r w:rsidR="00665F92" w:rsidRPr="007F52DC">
              <w:rPr>
                <w:rFonts w:ascii="Arial" w:hAnsi="Arial" w:cs="Arial"/>
                <w:sz w:val="20"/>
                <w:szCs w:val="20"/>
              </w:rPr>
              <w:t>среднем,%</w:t>
            </w:r>
            <w:proofErr w:type="gramEnd"/>
          </w:p>
        </w:tc>
        <w:tc>
          <w:tcPr>
            <w:tcW w:w="3968" w:type="dxa"/>
            <w:tcBorders>
              <w:top w:val="single" w:sz="4" w:space="0" w:color="auto"/>
              <w:left w:val="single" w:sz="4" w:space="0" w:color="auto"/>
              <w:right w:val="single" w:sz="4" w:space="0" w:color="auto"/>
            </w:tcBorders>
            <w:shd w:val="clear" w:color="auto" w:fill="FFFFFF"/>
            <w:vAlign w:val="center"/>
          </w:tcPr>
          <w:p w14:paraId="52C81E34" w14:textId="77777777" w:rsidR="00665F92" w:rsidRPr="007F52DC" w:rsidRDefault="00665F92" w:rsidP="00E07D8B">
            <w:pPr>
              <w:jc w:val="center"/>
              <w:rPr>
                <w:rFonts w:ascii="Arial" w:hAnsi="Arial" w:cs="Arial"/>
                <w:sz w:val="20"/>
                <w:szCs w:val="20"/>
              </w:rPr>
            </w:pPr>
            <w:r w:rsidRPr="007F52DC">
              <w:rPr>
                <w:rFonts w:ascii="Arial" w:hAnsi="Arial" w:cs="Arial"/>
                <w:sz w:val="20"/>
                <w:szCs w:val="20"/>
              </w:rPr>
              <w:t>15</w:t>
            </w:r>
          </w:p>
        </w:tc>
      </w:tr>
      <w:tr w:rsidR="00DB4787" w:rsidRPr="007F52DC" w14:paraId="3A4646D2" w14:textId="77777777" w:rsidTr="00665F92">
        <w:trPr>
          <w:trHeight w:val="70"/>
        </w:trPr>
        <w:tc>
          <w:tcPr>
            <w:tcW w:w="5397" w:type="dxa"/>
            <w:tcBorders>
              <w:top w:val="single" w:sz="4" w:space="0" w:color="auto"/>
              <w:left w:val="single" w:sz="4" w:space="0" w:color="auto"/>
            </w:tcBorders>
            <w:shd w:val="clear" w:color="auto" w:fill="FFFFFF"/>
            <w:vAlign w:val="center"/>
          </w:tcPr>
          <w:p w14:paraId="21237B29" w14:textId="77777777" w:rsidR="002C6E45" w:rsidRPr="007F52DC" w:rsidRDefault="002C6E45" w:rsidP="00E07D8B">
            <w:pPr>
              <w:jc w:val="center"/>
              <w:rPr>
                <w:rFonts w:ascii="Arial" w:hAnsi="Arial" w:cs="Arial"/>
                <w:sz w:val="20"/>
                <w:szCs w:val="20"/>
              </w:rPr>
            </w:pPr>
            <w:r w:rsidRPr="007F52DC">
              <w:rPr>
                <w:rFonts w:ascii="Arial" w:hAnsi="Arial" w:cs="Arial"/>
                <w:sz w:val="20"/>
                <w:szCs w:val="20"/>
              </w:rPr>
              <w:t>Степень чистоты, не ниже группы</w:t>
            </w:r>
          </w:p>
        </w:tc>
        <w:tc>
          <w:tcPr>
            <w:tcW w:w="3968" w:type="dxa"/>
            <w:tcBorders>
              <w:top w:val="single" w:sz="4" w:space="0" w:color="auto"/>
              <w:left w:val="single" w:sz="4" w:space="0" w:color="auto"/>
              <w:right w:val="single" w:sz="4" w:space="0" w:color="auto"/>
            </w:tcBorders>
            <w:shd w:val="clear" w:color="auto" w:fill="FFFFFF"/>
            <w:vAlign w:val="center"/>
          </w:tcPr>
          <w:p w14:paraId="69389202" w14:textId="77777777" w:rsidR="002C6E45" w:rsidRPr="007F52DC" w:rsidRDefault="002C6E45" w:rsidP="00E07D8B">
            <w:pPr>
              <w:jc w:val="center"/>
              <w:rPr>
                <w:rFonts w:ascii="Arial" w:hAnsi="Arial" w:cs="Arial"/>
                <w:sz w:val="20"/>
                <w:szCs w:val="20"/>
              </w:rPr>
            </w:pPr>
            <w:r w:rsidRPr="007F52DC">
              <w:rPr>
                <w:rFonts w:ascii="Arial" w:hAnsi="Arial" w:cs="Arial"/>
                <w:sz w:val="20"/>
                <w:szCs w:val="20"/>
              </w:rPr>
              <w:t>I</w:t>
            </w:r>
          </w:p>
        </w:tc>
      </w:tr>
      <w:tr w:rsidR="00DB4787" w:rsidRPr="007F52DC" w14:paraId="768982A7" w14:textId="77777777" w:rsidTr="00665F92">
        <w:trPr>
          <w:trHeight w:val="70"/>
        </w:trPr>
        <w:tc>
          <w:tcPr>
            <w:tcW w:w="5397" w:type="dxa"/>
            <w:tcBorders>
              <w:top w:val="single" w:sz="4" w:space="0" w:color="auto"/>
              <w:left w:val="single" w:sz="4" w:space="0" w:color="auto"/>
              <w:bottom w:val="single" w:sz="4" w:space="0" w:color="auto"/>
            </w:tcBorders>
            <w:shd w:val="clear" w:color="auto" w:fill="FFFFFF"/>
            <w:vAlign w:val="center"/>
          </w:tcPr>
          <w:p w14:paraId="3517B5F0" w14:textId="77777777" w:rsidR="002C6E45" w:rsidRPr="007F52DC" w:rsidRDefault="002C6E45" w:rsidP="00E07D8B">
            <w:pPr>
              <w:jc w:val="center"/>
              <w:rPr>
                <w:rFonts w:ascii="Arial" w:hAnsi="Arial" w:cs="Arial"/>
                <w:sz w:val="20"/>
                <w:szCs w:val="20"/>
              </w:rPr>
            </w:pPr>
            <w:r w:rsidRPr="007F52DC">
              <w:rPr>
                <w:rFonts w:ascii="Arial" w:hAnsi="Arial" w:cs="Arial"/>
                <w:sz w:val="20"/>
                <w:szCs w:val="20"/>
              </w:rPr>
              <w:t xml:space="preserve">Температура при приемке, °С, </w:t>
            </w:r>
            <w:r w:rsidR="003E3417" w:rsidRPr="007F52DC">
              <w:rPr>
                <w:rFonts w:ascii="Arial" w:hAnsi="Arial" w:cs="Arial"/>
                <w:sz w:val="20"/>
                <w:szCs w:val="20"/>
              </w:rPr>
              <w:t>не выше</w:t>
            </w:r>
          </w:p>
        </w:tc>
        <w:tc>
          <w:tcPr>
            <w:tcW w:w="3968" w:type="dxa"/>
            <w:tcBorders>
              <w:top w:val="single" w:sz="4" w:space="0" w:color="auto"/>
              <w:left w:val="single" w:sz="4" w:space="0" w:color="auto"/>
              <w:bottom w:val="single" w:sz="4" w:space="0" w:color="auto"/>
              <w:right w:val="single" w:sz="4" w:space="0" w:color="auto"/>
            </w:tcBorders>
            <w:shd w:val="clear" w:color="auto" w:fill="FFFFFF"/>
            <w:vAlign w:val="center"/>
          </w:tcPr>
          <w:p w14:paraId="69AB953F" w14:textId="77777777" w:rsidR="002C6E45" w:rsidRPr="007F52DC" w:rsidRDefault="002C6E45" w:rsidP="00E07D8B">
            <w:pPr>
              <w:jc w:val="center"/>
              <w:rPr>
                <w:rFonts w:ascii="Arial" w:hAnsi="Arial" w:cs="Arial"/>
                <w:sz w:val="20"/>
                <w:szCs w:val="20"/>
              </w:rPr>
            </w:pPr>
            <w:r w:rsidRPr="007F52DC">
              <w:rPr>
                <w:rFonts w:ascii="Arial" w:hAnsi="Arial" w:cs="Arial"/>
                <w:sz w:val="20"/>
                <w:szCs w:val="20"/>
              </w:rPr>
              <w:t>10</w:t>
            </w:r>
          </w:p>
        </w:tc>
      </w:tr>
    </w:tbl>
    <w:p w14:paraId="146628AC" w14:textId="77777777" w:rsidR="00665F92" w:rsidRPr="007F52DC" w:rsidRDefault="00665F92" w:rsidP="00177360">
      <w:pPr>
        <w:rPr>
          <w:rFonts w:ascii="Arial" w:hAnsi="Arial" w:cs="Arial"/>
        </w:rPr>
      </w:pPr>
    </w:p>
    <w:p w14:paraId="2E330675" w14:textId="2483F221" w:rsidR="00FE372A" w:rsidRPr="007F52DC" w:rsidRDefault="00163410" w:rsidP="00D20532">
      <w:pPr>
        <w:ind w:firstLine="567"/>
        <w:rPr>
          <w:rFonts w:ascii="Arial" w:hAnsi="Arial" w:cs="Arial"/>
          <w:sz w:val="24"/>
        </w:rPr>
      </w:pPr>
      <w:r w:rsidRPr="007F52DC">
        <w:rPr>
          <w:rFonts w:ascii="Arial" w:hAnsi="Arial" w:cs="Arial"/>
          <w:sz w:val="24"/>
        </w:rPr>
        <w:t>3.</w:t>
      </w:r>
      <w:r w:rsidR="00F1319C" w:rsidRPr="007F52DC">
        <w:rPr>
          <w:rFonts w:ascii="Arial" w:hAnsi="Arial" w:cs="Arial"/>
          <w:sz w:val="24"/>
        </w:rPr>
        <w:t>5</w:t>
      </w:r>
      <w:r w:rsidRPr="007F52DC">
        <w:rPr>
          <w:rFonts w:ascii="Arial" w:hAnsi="Arial" w:cs="Arial"/>
          <w:sz w:val="24"/>
        </w:rPr>
        <w:t xml:space="preserve"> </w:t>
      </w:r>
      <w:r w:rsidR="00AB1CDE" w:rsidRPr="007F52DC">
        <w:rPr>
          <w:rFonts w:ascii="Arial" w:hAnsi="Arial" w:cs="Arial"/>
          <w:sz w:val="24"/>
        </w:rPr>
        <w:t>С</w:t>
      </w:r>
      <w:r w:rsidR="00C7254B" w:rsidRPr="007F52DC">
        <w:rPr>
          <w:rFonts w:ascii="Arial" w:hAnsi="Arial" w:cs="Arial"/>
          <w:sz w:val="24"/>
        </w:rPr>
        <w:t>одержание токсичных элементов, пестицидов,</w:t>
      </w:r>
      <w:r w:rsidR="00142E6C" w:rsidRPr="007F52DC">
        <w:rPr>
          <w:rFonts w:ascii="Arial" w:hAnsi="Arial" w:cs="Arial"/>
          <w:sz w:val="24"/>
        </w:rPr>
        <w:t xml:space="preserve"> </w:t>
      </w:r>
      <w:proofErr w:type="spellStart"/>
      <w:r w:rsidR="00142E6C" w:rsidRPr="007F52DC">
        <w:rPr>
          <w:rFonts w:ascii="Arial" w:hAnsi="Arial" w:cs="Arial"/>
          <w:sz w:val="24"/>
        </w:rPr>
        <w:t>микотоксинов</w:t>
      </w:r>
      <w:proofErr w:type="spellEnd"/>
      <w:r w:rsidR="00142E6C" w:rsidRPr="007F52DC">
        <w:rPr>
          <w:rFonts w:ascii="Arial" w:hAnsi="Arial" w:cs="Arial"/>
          <w:sz w:val="24"/>
        </w:rPr>
        <w:t>,</w:t>
      </w:r>
      <w:r w:rsidR="00C7254B" w:rsidRPr="007F52DC">
        <w:rPr>
          <w:rFonts w:ascii="Arial" w:hAnsi="Arial" w:cs="Arial"/>
          <w:sz w:val="24"/>
        </w:rPr>
        <w:t xml:space="preserve"> </w:t>
      </w:r>
      <w:r w:rsidR="00BE44B4" w:rsidRPr="007F52DC">
        <w:rPr>
          <w:rFonts w:ascii="Arial" w:hAnsi="Arial" w:cs="Arial"/>
          <w:sz w:val="24"/>
        </w:rPr>
        <w:t xml:space="preserve">диоксинов, меламина, </w:t>
      </w:r>
      <w:r w:rsidR="00C7254B" w:rsidRPr="007F52DC">
        <w:rPr>
          <w:rFonts w:ascii="Arial" w:hAnsi="Arial" w:cs="Arial"/>
          <w:sz w:val="24"/>
        </w:rPr>
        <w:t xml:space="preserve">антибиотиков, радионуклидов в молоке </w:t>
      </w:r>
      <w:r w:rsidR="00E130CE" w:rsidRPr="007F52DC">
        <w:rPr>
          <w:rFonts w:ascii="Arial" w:hAnsi="Arial" w:cs="Arial"/>
          <w:sz w:val="24"/>
        </w:rPr>
        <w:t xml:space="preserve">верблюжьем </w:t>
      </w:r>
      <w:r w:rsidR="00A301F9" w:rsidRPr="007F52DC">
        <w:rPr>
          <w:rFonts w:ascii="Arial" w:hAnsi="Arial" w:cs="Arial"/>
          <w:sz w:val="24"/>
        </w:rPr>
        <w:t xml:space="preserve">не должно превышать норм, установленных в </w:t>
      </w:r>
      <w:r w:rsidR="002C6E45" w:rsidRPr="007F52DC">
        <w:rPr>
          <w:rFonts w:ascii="Arial" w:hAnsi="Arial" w:cs="Arial"/>
          <w:sz w:val="24"/>
        </w:rPr>
        <w:t xml:space="preserve">[1], </w:t>
      </w:r>
      <w:r w:rsidR="00A301F9" w:rsidRPr="007F52DC">
        <w:rPr>
          <w:rFonts w:ascii="Arial" w:hAnsi="Arial" w:cs="Arial"/>
          <w:sz w:val="24"/>
        </w:rPr>
        <w:t>[</w:t>
      </w:r>
      <w:r w:rsidR="003576CD" w:rsidRPr="007F52DC">
        <w:rPr>
          <w:rFonts w:ascii="Arial" w:hAnsi="Arial" w:cs="Arial"/>
          <w:sz w:val="24"/>
        </w:rPr>
        <w:t>2</w:t>
      </w:r>
      <w:r w:rsidR="00A301F9" w:rsidRPr="007F52DC">
        <w:rPr>
          <w:rFonts w:ascii="Arial" w:hAnsi="Arial" w:cs="Arial"/>
          <w:sz w:val="24"/>
        </w:rPr>
        <w:t xml:space="preserve">] или </w:t>
      </w:r>
      <w:r w:rsidR="002C6E45" w:rsidRPr="007F52DC">
        <w:rPr>
          <w:rFonts w:ascii="Arial" w:hAnsi="Arial" w:cs="Arial"/>
          <w:sz w:val="24"/>
        </w:rPr>
        <w:t xml:space="preserve">по </w:t>
      </w:r>
      <w:r w:rsidR="002319D6" w:rsidRPr="007F52DC">
        <w:rPr>
          <w:rFonts w:ascii="Arial" w:hAnsi="Arial" w:cs="Arial"/>
          <w:sz w:val="24"/>
        </w:rPr>
        <w:t xml:space="preserve">нормативным </w:t>
      </w:r>
      <w:r w:rsidR="002319D6" w:rsidRPr="008315DD">
        <w:rPr>
          <w:rFonts w:ascii="Arial" w:hAnsi="Arial" w:cs="Arial"/>
          <w:sz w:val="24"/>
        </w:rPr>
        <w:t>правовым актам</w:t>
      </w:r>
      <w:r w:rsidR="002319D6">
        <w:rPr>
          <w:rFonts w:ascii="Arial" w:hAnsi="Arial" w:cs="Arial"/>
          <w:sz w:val="24"/>
        </w:rPr>
        <w:t>,</w:t>
      </w:r>
      <w:r w:rsidR="002319D6" w:rsidRPr="007F52DC">
        <w:rPr>
          <w:rFonts w:ascii="Arial" w:hAnsi="Arial" w:cs="Arial"/>
          <w:sz w:val="24"/>
        </w:rPr>
        <w:t xml:space="preserve"> </w:t>
      </w:r>
      <w:r w:rsidR="002C6E45" w:rsidRPr="007F52DC">
        <w:rPr>
          <w:rFonts w:ascii="Arial" w:hAnsi="Arial" w:cs="Arial"/>
          <w:sz w:val="24"/>
        </w:rPr>
        <w:t>нормативным документам, действующим на территории государств, принявших настоящий стандарт.</w:t>
      </w:r>
    </w:p>
    <w:p w14:paraId="768B8447" w14:textId="5B7B5920" w:rsidR="00142E6C" w:rsidRPr="007F52DC" w:rsidRDefault="00142E6C" w:rsidP="00D20532">
      <w:pPr>
        <w:ind w:firstLine="567"/>
        <w:rPr>
          <w:rFonts w:ascii="Arial" w:hAnsi="Arial" w:cs="Arial"/>
          <w:sz w:val="24"/>
        </w:rPr>
      </w:pPr>
      <w:r w:rsidRPr="007F52DC">
        <w:rPr>
          <w:rFonts w:ascii="Arial" w:hAnsi="Arial" w:cs="Arial"/>
          <w:sz w:val="24"/>
        </w:rPr>
        <w:t>3.</w:t>
      </w:r>
      <w:r w:rsidR="00F1319C" w:rsidRPr="007F52DC">
        <w:rPr>
          <w:rFonts w:ascii="Arial" w:hAnsi="Arial" w:cs="Arial"/>
          <w:sz w:val="24"/>
        </w:rPr>
        <w:t>6</w:t>
      </w:r>
      <w:r w:rsidRPr="007F52DC">
        <w:rPr>
          <w:rFonts w:ascii="Arial" w:hAnsi="Arial" w:cs="Arial"/>
          <w:sz w:val="24"/>
        </w:rPr>
        <w:t xml:space="preserve"> </w:t>
      </w:r>
      <w:r w:rsidR="00780D87" w:rsidRPr="007F52DC">
        <w:rPr>
          <w:rFonts w:ascii="Arial" w:hAnsi="Arial" w:cs="Arial"/>
          <w:sz w:val="24"/>
        </w:rPr>
        <w:t>Д</w:t>
      </w:r>
      <w:r w:rsidRPr="007F52DC">
        <w:rPr>
          <w:rFonts w:ascii="Arial" w:hAnsi="Arial" w:cs="Arial"/>
          <w:sz w:val="24"/>
        </w:rPr>
        <w:t>опустимы</w:t>
      </w:r>
      <w:r w:rsidR="00780D87" w:rsidRPr="007F52DC">
        <w:rPr>
          <w:rFonts w:ascii="Arial" w:hAnsi="Arial" w:cs="Arial"/>
          <w:sz w:val="24"/>
        </w:rPr>
        <w:t>е</w:t>
      </w:r>
      <w:r w:rsidRPr="007F52DC">
        <w:rPr>
          <w:rFonts w:ascii="Arial" w:hAnsi="Arial" w:cs="Arial"/>
          <w:sz w:val="24"/>
        </w:rPr>
        <w:t xml:space="preserve"> уровн</w:t>
      </w:r>
      <w:r w:rsidR="00780D87" w:rsidRPr="007F52DC">
        <w:rPr>
          <w:rFonts w:ascii="Arial" w:hAnsi="Arial" w:cs="Arial"/>
          <w:sz w:val="24"/>
        </w:rPr>
        <w:t>и</w:t>
      </w:r>
      <w:r w:rsidRPr="007F52DC">
        <w:rPr>
          <w:rFonts w:ascii="Arial" w:hAnsi="Arial" w:cs="Arial"/>
          <w:sz w:val="24"/>
        </w:rPr>
        <w:t xml:space="preserve"> содержания микроорганизмов и соматических клеток в молоке </w:t>
      </w:r>
      <w:r w:rsidR="00E130CE" w:rsidRPr="007F52DC">
        <w:rPr>
          <w:rFonts w:ascii="Arial" w:hAnsi="Arial" w:cs="Arial"/>
          <w:sz w:val="24"/>
        </w:rPr>
        <w:t xml:space="preserve">верблюжьем </w:t>
      </w:r>
      <w:r w:rsidR="00A301F9" w:rsidRPr="007F52DC">
        <w:rPr>
          <w:rFonts w:ascii="Arial" w:hAnsi="Arial" w:cs="Arial"/>
          <w:sz w:val="24"/>
        </w:rPr>
        <w:t xml:space="preserve">должны соответствовать требованиям, установленным в </w:t>
      </w:r>
      <w:r w:rsidR="005034D3">
        <w:rPr>
          <w:rFonts w:ascii="Arial" w:hAnsi="Arial" w:cs="Arial"/>
          <w:sz w:val="24"/>
        </w:rPr>
        <w:t>[1]</w:t>
      </w:r>
      <w:r w:rsidR="005E4595" w:rsidRPr="007F52DC">
        <w:rPr>
          <w:rFonts w:ascii="Arial" w:hAnsi="Arial" w:cs="Arial"/>
          <w:sz w:val="24"/>
        </w:rPr>
        <w:t xml:space="preserve"> </w:t>
      </w:r>
      <w:r w:rsidR="00A301F9" w:rsidRPr="007F52DC">
        <w:rPr>
          <w:rFonts w:ascii="Arial" w:hAnsi="Arial" w:cs="Arial"/>
          <w:sz w:val="24"/>
        </w:rPr>
        <w:t xml:space="preserve">или </w:t>
      </w:r>
      <w:r w:rsidR="00CC355A" w:rsidRPr="007F52DC">
        <w:rPr>
          <w:rFonts w:ascii="Arial" w:hAnsi="Arial" w:cs="Arial"/>
          <w:sz w:val="24"/>
        </w:rPr>
        <w:t xml:space="preserve">по </w:t>
      </w:r>
      <w:r w:rsidR="002319D6" w:rsidRPr="007F52DC">
        <w:rPr>
          <w:rFonts w:ascii="Arial" w:hAnsi="Arial" w:cs="Arial"/>
          <w:sz w:val="24"/>
        </w:rPr>
        <w:t xml:space="preserve">нормативным </w:t>
      </w:r>
      <w:r w:rsidR="002319D6" w:rsidRPr="008315DD">
        <w:rPr>
          <w:rFonts w:ascii="Arial" w:hAnsi="Arial" w:cs="Arial"/>
          <w:sz w:val="24"/>
        </w:rPr>
        <w:t>правовым актам</w:t>
      </w:r>
      <w:r w:rsidR="002319D6">
        <w:rPr>
          <w:rFonts w:ascii="Arial" w:hAnsi="Arial" w:cs="Arial"/>
          <w:sz w:val="24"/>
        </w:rPr>
        <w:t>,</w:t>
      </w:r>
      <w:r w:rsidR="002319D6" w:rsidRPr="007F52DC">
        <w:rPr>
          <w:rFonts w:ascii="Arial" w:hAnsi="Arial" w:cs="Arial"/>
          <w:sz w:val="24"/>
        </w:rPr>
        <w:t xml:space="preserve"> </w:t>
      </w:r>
      <w:r w:rsidR="00CC355A" w:rsidRPr="007F52DC">
        <w:rPr>
          <w:rFonts w:ascii="Arial" w:hAnsi="Arial" w:cs="Arial"/>
          <w:sz w:val="24"/>
        </w:rPr>
        <w:t xml:space="preserve">нормативным документам, действующим на территории государств, принявших </w:t>
      </w:r>
      <w:r w:rsidR="002C6E45" w:rsidRPr="007F52DC">
        <w:rPr>
          <w:rFonts w:ascii="Arial" w:hAnsi="Arial" w:cs="Arial"/>
          <w:sz w:val="24"/>
        </w:rPr>
        <w:t xml:space="preserve">настоящий </w:t>
      </w:r>
      <w:r w:rsidR="00CC355A" w:rsidRPr="007F52DC">
        <w:rPr>
          <w:rFonts w:ascii="Arial" w:hAnsi="Arial" w:cs="Arial"/>
          <w:sz w:val="24"/>
        </w:rPr>
        <w:t>стандарт</w:t>
      </w:r>
      <w:r w:rsidR="00A301F9" w:rsidRPr="007F52DC">
        <w:rPr>
          <w:rFonts w:ascii="Arial" w:hAnsi="Arial" w:cs="Arial"/>
          <w:sz w:val="24"/>
        </w:rPr>
        <w:t>.</w:t>
      </w:r>
    </w:p>
    <w:p w14:paraId="35383C8C" w14:textId="3E4794C1" w:rsidR="00C7254B" w:rsidRPr="007F52DC" w:rsidRDefault="00C7254B" w:rsidP="00D20532">
      <w:pPr>
        <w:ind w:firstLine="567"/>
        <w:rPr>
          <w:rFonts w:ascii="Arial" w:hAnsi="Arial" w:cs="Arial"/>
          <w:sz w:val="24"/>
        </w:rPr>
      </w:pPr>
      <w:r w:rsidRPr="007F52DC">
        <w:rPr>
          <w:rFonts w:ascii="Arial" w:hAnsi="Arial" w:cs="Arial"/>
          <w:sz w:val="24"/>
        </w:rPr>
        <w:t>3.</w:t>
      </w:r>
      <w:r w:rsidR="00D779C1">
        <w:rPr>
          <w:rFonts w:ascii="Arial" w:hAnsi="Arial" w:cs="Arial"/>
          <w:sz w:val="24"/>
        </w:rPr>
        <w:t>7</w:t>
      </w:r>
      <w:r w:rsidRPr="007F52DC">
        <w:rPr>
          <w:rFonts w:ascii="Arial" w:hAnsi="Arial" w:cs="Arial"/>
          <w:sz w:val="24"/>
        </w:rPr>
        <w:t xml:space="preserve"> Не подлежит приемке молоко</w:t>
      </w:r>
      <w:r w:rsidR="00E130CE" w:rsidRPr="007F52DC">
        <w:rPr>
          <w:rFonts w:ascii="Arial" w:hAnsi="Arial" w:cs="Arial"/>
          <w:sz w:val="24"/>
        </w:rPr>
        <w:t xml:space="preserve"> верблюжье</w:t>
      </w:r>
      <w:r w:rsidRPr="007F52DC">
        <w:rPr>
          <w:rFonts w:ascii="Arial" w:hAnsi="Arial" w:cs="Arial"/>
          <w:sz w:val="24"/>
        </w:rPr>
        <w:t>:</w:t>
      </w:r>
    </w:p>
    <w:p w14:paraId="49778607" w14:textId="77777777" w:rsidR="00C7254B" w:rsidRPr="007F52DC" w:rsidRDefault="002D2813" w:rsidP="00D20532">
      <w:pPr>
        <w:ind w:firstLine="567"/>
        <w:rPr>
          <w:rFonts w:ascii="Arial" w:hAnsi="Arial" w:cs="Arial"/>
          <w:sz w:val="24"/>
        </w:rPr>
      </w:pPr>
      <w:r w:rsidRPr="007F52DC">
        <w:rPr>
          <w:rFonts w:ascii="Arial" w:hAnsi="Arial" w:cs="Arial"/>
          <w:sz w:val="24"/>
        </w:rPr>
        <w:t xml:space="preserve">- </w:t>
      </w:r>
      <w:r w:rsidR="006E14C4" w:rsidRPr="007F52DC">
        <w:rPr>
          <w:rFonts w:ascii="Arial" w:hAnsi="Arial" w:cs="Arial"/>
          <w:sz w:val="24"/>
        </w:rPr>
        <w:t xml:space="preserve">полученное от верблюдиц в первые </w:t>
      </w:r>
      <w:r w:rsidR="00513C59" w:rsidRPr="007F52DC">
        <w:rPr>
          <w:rFonts w:ascii="Arial" w:hAnsi="Arial" w:cs="Arial"/>
          <w:sz w:val="24"/>
        </w:rPr>
        <w:t>7</w:t>
      </w:r>
      <w:r w:rsidR="006E14C4" w:rsidRPr="007F52DC">
        <w:rPr>
          <w:rFonts w:ascii="Arial" w:hAnsi="Arial" w:cs="Arial"/>
          <w:sz w:val="24"/>
        </w:rPr>
        <w:t xml:space="preserve"> дней лактации (молозиво) и последние </w:t>
      </w:r>
      <w:r w:rsidR="00513C59" w:rsidRPr="007F52DC">
        <w:rPr>
          <w:rFonts w:ascii="Arial" w:hAnsi="Arial" w:cs="Arial"/>
          <w:sz w:val="24"/>
        </w:rPr>
        <w:t>5</w:t>
      </w:r>
      <w:r w:rsidR="006E14C4" w:rsidRPr="007F52DC">
        <w:rPr>
          <w:rFonts w:ascii="Arial" w:hAnsi="Arial" w:cs="Arial"/>
          <w:sz w:val="24"/>
        </w:rPr>
        <w:t xml:space="preserve"> дней лактации (</w:t>
      </w:r>
      <w:proofErr w:type="spellStart"/>
      <w:r w:rsidR="006E14C4" w:rsidRPr="007F52DC">
        <w:rPr>
          <w:rFonts w:ascii="Arial" w:hAnsi="Arial" w:cs="Arial"/>
          <w:sz w:val="24"/>
        </w:rPr>
        <w:t>стародойное</w:t>
      </w:r>
      <w:proofErr w:type="spellEnd"/>
      <w:r w:rsidR="006E14C4" w:rsidRPr="007F52DC">
        <w:rPr>
          <w:rFonts w:ascii="Arial" w:hAnsi="Arial" w:cs="Arial"/>
          <w:sz w:val="24"/>
        </w:rPr>
        <w:t>)</w:t>
      </w:r>
      <w:r w:rsidR="00C7254B" w:rsidRPr="007F52DC">
        <w:rPr>
          <w:rFonts w:ascii="Arial" w:hAnsi="Arial" w:cs="Arial"/>
          <w:sz w:val="24"/>
        </w:rPr>
        <w:t>;</w:t>
      </w:r>
    </w:p>
    <w:p w14:paraId="095D89BF" w14:textId="77777777" w:rsidR="00C7254B" w:rsidRPr="007F52DC" w:rsidRDefault="002D2813" w:rsidP="00D20532">
      <w:pPr>
        <w:ind w:firstLine="567"/>
        <w:rPr>
          <w:rFonts w:ascii="Arial" w:hAnsi="Arial" w:cs="Arial"/>
          <w:sz w:val="24"/>
        </w:rPr>
      </w:pPr>
      <w:r w:rsidRPr="007F52DC">
        <w:rPr>
          <w:rFonts w:ascii="Arial" w:hAnsi="Arial" w:cs="Arial"/>
          <w:sz w:val="24"/>
        </w:rPr>
        <w:t xml:space="preserve">- </w:t>
      </w:r>
      <w:r w:rsidR="00C7254B" w:rsidRPr="007F52DC">
        <w:rPr>
          <w:rFonts w:ascii="Arial" w:hAnsi="Arial" w:cs="Arial"/>
          <w:sz w:val="24"/>
        </w:rPr>
        <w:t>с добавлением нейтрализующих и ингибирующих веществ (антибиотиков, дезинфицирующих и консервирующих веществ);</w:t>
      </w:r>
    </w:p>
    <w:p w14:paraId="647A17A3" w14:textId="77777777" w:rsidR="00C7254B" w:rsidRPr="007F52DC" w:rsidRDefault="002D2813" w:rsidP="00D20532">
      <w:pPr>
        <w:ind w:firstLine="567"/>
        <w:rPr>
          <w:rFonts w:ascii="Arial" w:hAnsi="Arial" w:cs="Arial"/>
          <w:sz w:val="24"/>
        </w:rPr>
      </w:pPr>
      <w:r w:rsidRPr="007F52DC">
        <w:rPr>
          <w:rFonts w:ascii="Arial" w:hAnsi="Arial" w:cs="Arial"/>
          <w:sz w:val="24"/>
        </w:rPr>
        <w:t xml:space="preserve">- </w:t>
      </w:r>
      <w:r w:rsidR="00C7254B" w:rsidRPr="007F52DC">
        <w:rPr>
          <w:rFonts w:ascii="Arial" w:hAnsi="Arial" w:cs="Arial"/>
          <w:sz w:val="24"/>
        </w:rPr>
        <w:t>с запахом химикатов и нефтепродуктов;</w:t>
      </w:r>
    </w:p>
    <w:p w14:paraId="3AE9AB58" w14:textId="77777777" w:rsidR="00C7254B" w:rsidRPr="007F52DC" w:rsidRDefault="002D2813" w:rsidP="00D20532">
      <w:pPr>
        <w:ind w:firstLine="567"/>
        <w:rPr>
          <w:rFonts w:ascii="Arial" w:hAnsi="Arial" w:cs="Arial"/>
          <w:sz w:val="24"/>
        </w:rPr>
      </w:pPr>
      <w:r w:rsidRPr="007F52DC">
        <w:rPr>
          <w:rFonts w:ascii="Arial" w:hAnsi="Arial" w:cs="Arial"/>
          <w:sz w:val="24"/>
        </w:rPr>
        <w:t xml:space="preserve">- </w:t>
      </w:r>
      <w:r w:rsidR="00C7254B" w:rsidRPr="007F52DC">
        <w:rPr>
          <w:rFonts w:ascii="Arial" w:hAnsi="Arial" w:cs="Arial"/>
          <w:sz w:val="24"/>
        </w:rPr>
        <w:t>с остаточным количеством химических средств защиты растений и животных;</w:t>
      </w:r>
    </w:p>
    <w:p w14:paraId="315F34B9" w14:textId="77777777" w:rsidR="00C7254B" w:rsidRPr="007F52DC" w:rsidRDefault="002D2813" w:rsidP="00D20532">
      <w:pPr>
        <w:ind w:firstLine="567"/>
        <w:rPr>
          <w:rFonts w:ascii="Arial" w:hAnsi="Arial" w:cs="Arial"/>
          <w:sz w:val="24"/>
        </w:rPr>
      </w:pPr>
      <w:r w:rsidRPr="007F52DC">
        <w:rPr>
          <w:rFonts w:ascii="Arial" w:hAnsi="Arial" w:cs="Arial"/>
          <w:sz w:val="24"/>
        </w:rPr>
        <w:t xml:space="preserve">- </w:t>
      </w:r>
      <w:r w:rsidR="00C7254B" w:rsidRPr="007F52DC">
        <w:rPr>
          <w:rFonts w:ascii="Arial" w:hAnsi="Arial" w:cs="Arial"/>
          <w:sz w:val="24"/>
        </w:rPr>
        <w:t>с прогорклым, горьким, затхлым, плесневелым, металлическим привкусом</w:t>
      </w:r>
      <w:r w:rsidR="00163410" w:rsidRPr="007F52DC">
        <w:rPr>
          <w:rFonts w:ascii="Arial" w:hAnsi="Arial" w:cs="Arial"/>
          <w:sz w:val="24"/>
        </w:rPr>
        <w:t>,</w:t>
      </w:r>
      <w:r w:rsidR="00C7254B" w:rsidRPr="007F52DC">
        <w:rPr>
          <w:rFonts w:ascii="Arial" w:hAnsi="Arial" w:cs="Arial"/>
          <w:sz w:val="24"/>
        </w:rPr>
        <w:t xml:space="preserve"> резко выраженным кормовым привкусом и запахом (лука, чеснока, полыни);</w:t>
      </w:r>
    </w:p>
    <w:p w14:paraId="2C766A4F" w14:textId="77777777" w:rsidR="00C7254B" w:rsidRPr="007F52DC" w:rsidRDefault="002D2813" w:rsidP="00D20532">
      <w:pPr>
        <w:ind w:firstLine="567"/>
        <w:rPr>
          <w:rFonts w:ascii="Arial" w:hAnsi="Arial" w:cs="Arial"/>
          <w:sz w:val="24"/>
        </w:rPr>
      </w:pPr>
      <w:r w:rsidRPr="007F52DC">
        <w:rPr>
          <w:rFonts w:ascii="Arial" w:hAnsi="Arial" w:cs="Arial"/>
          <w:sz w:val="24"/>
        </w:rPr>
        <w:t xml:space="preserve">- </w:t>
      </w:r>
      <w:r w:rsidR="00C7254B" w:rsidRPr="007F52DC">
        <w:rPr>
          <w:rFonts w:ascii="Arial" w:hAnsi="Arial" w:cs="Arial"/>
          <w:sz w:val="24"/>
        </w:rPr>
        <w:t>от больных</w:t>
      </w:r>
      <w:r w:rsidR="003C3D96" w:rsidRPr="007F52DC">
        <w:rPr>
          <w:rFonts w:ascii="Arial" w:hAnsi="Arial" w:cs="Arial"/>
          <w:sz w:val="24"/>
        </w:rPr>
        <w:t xml:space="preserve"> и находящихся на карантине, в том числе</w:t>
      </w:r>
      <w:r w:rsidR="00C7254B" w:rsidRPr="007F52DC">
        <w:rPr>
          <w:rFonts w:ascii="Arial" w:hAnsi="Arial" w:cs="Arial"/>
          <w:sz w:val="24"/>
        </w:rPr>
        <w:t xml:space="preserve"> подозреваемых в заболевании верблюдиц.</w:t>
      </w:r>
    </w:p>
    <w:p w14:paraId="55D92F04" w14:textId="57D69E84" w:rsidR="00E266FD" w:rsidRPr="007F52DC" w:rsidRDefault="00E266FD" w:rsidP="00D20532">
      <w:pPr>
        <w:ind w:firstLine="567"/>
        <w:rPr>
          <w:rFonts w:ascii="Arial" w:hAnsi="Arial" w:cs="Arial"/>
          <w:sz w:val="24"/>
        </w:rPr>
      </w:pPr>
      <w:r w:rsidRPr="007F52DC">
        <w:rPr>
          <w:rFonts w:ascii="Arial" w:hAnsi="Arial" w:cs="Arial"/>
          <w:sz w:val="24"/>
        </w:rPr>
        <w:t>3.</w:t>
      </w:r>
      <w:r w:rsidR="00D779C1">
        <w:rPr>
          <w:rFonts w:ascii="Arial" w:hAnsi="Arial" w:cs="Arial"/>
          <w:sz w:val="24"/>
        </w:rPr>
        <w:t>8</w:t>
      </w:r>
      <w:r w:rsidRPr="007F52DC">
        <w:rPr>
          <w:rFonts w:ascii="Arial" w:hAnsi="Arial" w:cs="Arial"/>
          <w:sz w:val="24"/>
        </w:rPr>
        <w:t xml:space="preserve"> Жировая фаза верблюжьего молока должна содержать только молочный жир.</w:t>
      </w:r>
    </w:p>
    <w:p w14:paraId="07ED8FE3" w14:textId="1E01DB28" w:rsidR="006B415F" w:rsidRPr="007F52DC" w:rsidRDefault="006B415F" w:rsidP="00D20532">
      <w:pPr>
        <w:autoSpaceDE w:val="0"/>
        <w:autoSpaceDN w:val="0"/>
        <w:adjustRightInd w:val="0"/>
        <w:ind w:firstLine="567"/>
        <w:rPr>
          <w:rFonts w:ascii="Arial" w:hAnsi="Arial" w:cs="Arial"/>
          <w:sz w:val="24"/>
        </w:rPr>
      </w:pPr>
      <w:r w:rsidRPr="007F52DC">
        <w:rPr>
          <w:rFonts w:ascii="Arial" w:hAnsi="Arial" w:cs="Arial"/>
          <w:sz w:val="24"/>
        </w:rPr>
        <w:t>3.</w:t>
      </w:r>
      <w:r w:rsidR="00D779C1">
        <w:rPr>
          <w:rFonts w:ascii="Arial" w:hAnsi="Arial" w:cs="Arial"/>
          <w:sz w:val="24"/>
        </w:rPr>
        <w:t>9</w:t>
      </w:r>
      <w:r w:rsidRPr="007F52DC">
        <w:rPr>
          <w:rFonts w:ascii="Arial" w:hAnsi="Arial" w:cs="Arial"/>
          <w:sz w:val="24"/>
        </w:rPr>
        <w:t xml:space="preserve"> Молоко верблюжье, предназначенное для реализации, должно быть расфасовано в упаковку, соответствующую требованиям [3] и обеспечивающую безопасность и сохранение потребительских свойств молока верблюжьего требованиям настоящего стандарта в течение срока его годности.</w:t>
      </w:r>
    </w:p>
    <w:p w14:paraId="3FB5AC5D" w14:textId="6A93A7A4" w:rsidR="006B415F" w:rsidRPr="007F52DC" w:rsidRDefault="006B415F" w:rsidP="00D20532">
      <w:pPr>
        <w:autoSpaceDE w:val="0"/>
        <w:autoSpaceDN w:val="0"/>
        <w:adjustRightInd w:val="0"/>
        <w:ind w:firstLine="567"/>
        <w:rPr>
          <w:rFonts w:ascii="Arial" w:hAnsi="Arial" w:cs="Arial"/>
          <w:sz w:val="24"/>
        </w:rPr>
      </w:pPr>
      <w:r w:rsidRPr="007F52DC">
        <w:rPr>
          <w:rFonts w:ascii="Arial" w:hAnsi="Arial" w:cs="Arial"/>
          <w:sz w:val="24"/>
        </w:rPr>
        <w:t>3.1</w:t>
      </w:r>
      <w:r w:rsidR="00D779C1">
        <w:rPr>
          <w:rFonts w:ascii="Arial" w:hAnsi="Arial" w:cs="Arial"/>
          <w:sz w:val="24"/>
        </w:rPr>
        <w:t>0</w:t>
      </w:r>
      <w:r w:rsidRPr="007F52DC">
        <w:rPr>
          <w:rFonts w:ascii="Arial" w:hAnsi="Arial" w:cs="Arial"/>
          <w:sz w:val="24"/>
        </w:rPr>
        <w:t xml:space="preserve"> Транспортная и потребительская упаковка должна иметь маркировку в соответствии с </w:t>
      </w:r>
      <w:r w:rsidRPr="007F52DC">
        <w:rPr>
          <w:rFonts w:ascii="Arial" w:hAnsi="Arial" w:cs="Arial"/>
          <w:sz w:val="24"/>
          <w:lang w:val="kk-KZ"/>
        </w:rPr>
        <w:t>[1],</w:t>
      </w:r>
      <w:r w:rsidRPr="007F52DC">
        <w:rPr>
          <w:rFonts w:ascii="Arial" w:hAnsi="Arial" w:cs="Arial"/>
          <w:sz w:val="24"/>
        </w:rPr>
        <w:t xml:space="preserve"> [4], </w:t>
      </w:r>
      <w:r w:rsidR="002319D6" w:rsidRPr="007F52DC">
        <w:rPr>
          <w:rFonts w:ascii="Arial" w:hAnsi="Arial" w:cs="Arial"/>
          <w:sz w:val="24"/>
        </w:rPr>
        <w:t>нормативным</w:t>
      </w:r>
      <w:r w:rsidR="002319D6">
        <w:rPr>
          <w:rFonts w:ascii="Arial" w:hAnsi="Arial" w:cs="Arial"/>
          <w:sz w:val="24"/>
        </w:rPr>
        <w:t>и</w:t>
      </w:r>
      <w:r w:rsidR="002319D6" w:rsidRPr="007F52DC">
        <w:rPr>
          <w:rFonts w:ascii="Arial" w:hAnsi="Arial" w:cs="Arial"/>
          <w:sz w:val="24"/>
        </w:rPr>
        <w:t xml:space="preserve"> </w:t>
      </w:r>
      <w:r w:rsidR="002319D6" w:rsidRPr="008315DD">
        <w:rPr>
          <w:rFonts w:ascii="Arial" w:hAnsi="Arial" w:cs="Arial"/>
          <w:sz w:val="24"/>
        </w:rPr>
        <w:t>правовым</w:t>
      </w:r>
      <w:r w:rsidR="002319D6">
        <w:rPr>
          <w:rFonts w:ascii="Arial" w:hAnsi="Arial" w:cs="Arial"/>
          <w:sz w:val="24"/>
        </w:rPr>
        <w:t>и</w:t>
      </w:r>
      <w:r w:rsidR="002319D6" w:rsidRPr="008315DD">
        <w:rPr>
          <w:rFonts w:ascii="Arial" w:hAnsi="Arial" w:cs="Arial"/>
          <w:sz w:val="24"/>
        </w:rPr>
        <w:t xml:space="preserve"> актам</w:t>
      </w:r>
      <w:r w:rsidR="002319D6">
        <w:rPr>
          <w:rFonts w:ascii="Arial" w:hAnsi="Arial" w:cs="Arial"/>
          <w:sz w:val="24"/>
        </w:rPr>
        <w:t>и,</w:t>
      </w:r>
      <w:r w:rsidR="002319D6" w:rsidRPr="007F52DC">
        <w:rPr>
          <w:rFonts w:ascii="Arial" w:hAnsi="Arial" w:cs="Arial"/>
          <w:sz w:val="24"/>
        </w:rPr>
        <w:t xml:space="preserve"> </w:t>
      </w:r>
      <w:r w:rsidRPr="007F52DC">
        <w:rPr>
          <w:rFonts w:ascii="Arial" w:hAnsi="Arial" w:cs="Arial"/>
          <w:sz w:val="24"/>
        </w:rPr>
        <w:t>нормативными документами, действующих на территории государств, принявших настоящий стандарт.</w:t>
      </w:r>
    </w:p>
    <w:p w14:paraId="37A24EC4" w14:textId="6F8FCB93" w:rsidR="003E0416" w:rsidRPr="007F52DC" w:rsidRDefault="00163410" w:rsidP="00E07D8B">
      <w:pPr>
        <w:ind w:firstLine="567"/>
        <w:rPr>
          <w:rFonts w:ascii="Arial" w:hAnsi="Arial" w:cs="Arial"/>
          <w:b/>
        </w:rPr>
      </w:pPr>
      <w:bookmarkStart w:id="6" w:name="_Toc482716029"/>
      <w:r w:rsidRPr="007F52DC">
        <w:rPr>
          <w:rFonts w:ascii="Arial" w:hAnsi="Arial" w:cs="Arial"/>
          <w:b/>
        </w:rPr>
        <w:lastRenderedPageBreak/>
        <w:t xml:space="preserve">4 </w:t>
      </w:r>
      <w:r w:rsidR="004002AF" w:rsidRPr="007F52DC">
        <w:rPr>
          <w:rFonts w:ascii="Arial" w:hAnsi="Arial" w:cs="Arial"/>
          <w:b/>
        </w:rPr>
        <w:t>Правила приемки</w:t>
      </w:r>
      <w:bookmarkEnd w:id="6"/>
    </w:p>
    <w:p w14:paraId="68B48D04" w14:textId="77777777" w:rsidR="002B4B0B" w:rsidRPr="00D779C1" w:rsidRDefault="002B4B0B" w:rsidP="00E07D8B">
      <w:pPr>
        <w:ind w:firstLine="567"/>
        <w:rPr>
          <w:rFonts w:ascii="Arial" w:hAnsi="Arial" w:cs="Arial"/>
          <w:sz w:val="20"/>
          <w:szCs w:val="20"/>
        </w:rPr>
      </w:pPr>
    </w:p>
    <w:p w14:paraId="7192CE28" w14:textId="2B4E4F5F" w:rsidR="003E0416" w:rsidRPr="007F52DC" w:rsidRDefault="007E05E4" w:rsidP="00E07D8B">
      <w:pPr>
        <w:autoSpaceDE w:val="0"/>
        <w:autoSpaceDN w:val="0"/>
        <w:adjustRightInd w:val="0"/>
        <w:ind w:firstLine="567"/>
        <w:rPr>
          <w:rFonts w:ascii="Arial" w:hAnsi="Arial" w:cs="Arial"/>
          <w:sz w:val="24"/>
        </w:rPr>
      </w:pPr>
      <w:bookmarkStart w:id="7" w:name="_Toc394414541"/>
      <w:r w:rsidRPr="007F52DC">
        <w:rPr>
          <w:rFonts w:ascii="Arial" w:hAnsi="Arial" w:cs="Arial"/>
          <w:sz w:val="24"/>
        </w:rPr>
        <w:t xml:space="preserve">4.1 </w:t>
      </w:r>
      <w:r w:rsidR="00EC3774" w:rsidRPr="007F52DC">
        <w:rPr>
          <w:rFonts w:ascii="Arial" w:hAnsi="Arial" w:cs="Arial"/>
          <w:sz w:val="24"/>
        </w:rPr>
        <w:t>Правила приемки, о</w:t>
      </w:r>
      <w:r w:rsidR="004002AF" w:rsidRPr="007F52DC">
        <w:rPr>
          <w:rFonts w:ascii="Arial" w:hAnsi="Arial" w:cs="Arial"/>
          <w:sz w:val="24"/>
        </w:rPr>
        <w:t>пределение партии</w:t>
      </w:r>
      <w:r w:rsidR="00EC3774" w:rsidRPr="007F52DC">
        <w:rPr>
          <w:rFonts w:ascii="Arial" w:hAnsi="Arial" w:cs="Arial"/>
          <w:sz w:val="24"/>
        </w:rPr>
        <w:t>,</w:t>
      </w:r>
      <w:r w:rsidR="004002AF" w:rsidRPr="007F52DC">
        <w:rPr>
          <w:rFonts w:ascii="Arial" w:hAnsi="Arial" w:cs="Arial"/>
          <w:sz w:val="24"/>
        </w:rPr>
        <w:t xml:space="preserve"> объем выборки </w:t>
      </w:r>
      <w:r w:rsidR="00EC3774" w:rsidRPr="007F52DC">
        <w:rPr>
          <w:rFonts w:ascii="Arial" w:hAnsi="Arial" w:cs="Arial"/>
          <w:sz w:val="24"/>
        </w:rPr>
        <w:t xml:space="preserve">и оформление сопроводительной документации </w:t>
      </w:r>
      <w:r w:rsidR="002C6E45" w:rsidRPr="007F52DC">
        <w:rPr>
          <w:rFonts w:ascii="Arial" w:hAnsi="Arial" w:cs="Arial"/>
          <w:sz w:val="24"/>
        </w:rPr>
        <w:t xml:space="preserve">– </w:t>
      </w:r>
      <w:r w:rsidR="004002AF" w:rsidRPr="007F52DC">
        <w:rPr>
          <w:rFonts w:ascii="Arial" w:hAnsi="Arial" w:cs="Arial"/>
          <w:sz w:val="24"/>
        </w:rPr>
        <w:t>по ГОСТ 13928</w:t>
      </w:r>
      <w:r w:rsidR="00A160D2" w:rsidRPr="007F52DC">
        <w:rPr>
          <w:rFonts w:ascii="Arial" w:hAnsi="Arial" w:cs="Arial"/>
          <w:sz w:val="24"/>
        </w:rPr>
        <w:t>, ГОСТ 26809.1</w:t>
      </w:r>
      <w:r w:rsidR="00EC3774" w:rsidRPr="007F52DC">
        <w:rPr>
          <w:rFonts w:ascii="Arial" w:hAnsi="Arial" w:cs="Arial"/>
          <w:sz w:val="24"/>
        </w:rPr>
        <w:t xml:space="preserve"> и по нормативным </w:t>
      </w:r>
      <w:r w:rsidR="008315DD" w:rsidRPr="008315DD">
        <w:rPr>
          <w:rFonts w:ascii="Arial" w:hAnsi="Arial" w:cs="Arial"/>
          <w:sz w:val="24"/>
        </w:rPr>
        <w:t>правовым актам</w:t>
      </w:r>
      <w:r w:rsidR="00EC3774" w:rsidRPr="007F52DC">
        <w:rPr>
          <w:rFonts w:ascii="Arial" w:hAnsi="Arial" w:cs="Arial"/>
          <w:sz w:val="24"/>
        </w:rPr>
        <w:t>, действующим на территории государств, принявших настоящий стандарт.</w:t>
      </w:r>
    </w:p>
    <w:p w14:paraId="27FBD077" w14:textId="77777777" w:rsidR="007E05E4" w:rsidRPr="007F52DC" w:rsidRDefault="007E05E4" w:rsidP="00E07D8B">
      <w:pPr>
        <w:widowControl w:val="0"/>
        <w:tabs>
          <w:tab w:val="left" w:pos="1064"/>
        </w:tabs>
        <w:ind w:firstLine="567"/>
        <w:rPr>
          <w:rFonts w:ascii="Arial" w:hAnsi="Arial" w:cs="Arial"/>
          <w:sz w:val="24"/>
        </w:rPr>
      </w:pPr>
      <w:r w:rsidRPr="007F52DC">
        <w:rPr>
          <w:rFonts w:ascii="Arial" w:hAnsi="Arial" w:cs="Arial"/>
          <w:sz w:val="24"/>
        </w:rPr>
        <w:t xml:space="preserve">4.2 </w:t>
      </w:r>
      <w:r w:rsidR="004002AF" w:rsidRPr="007F52DC">
        <w:rPr>
          <w:rFonts w:ascii="Arial" w:hAnsi="Arial" w:cs="Arial"/>
          <w:sz w:val="24"/>
        </w:rPr>
        <w:t xml:space="preserve">Сдачу-приемку молока </w:t>
      </w:r>
      <w:r w:rsidR="00E57518" w:rsidRPr="007F52DC">
        <w:rPr>
          <w:rFonts w:ascii="Arial" w:hAnsi="Arial" w:cs="Arial"/>
          <w:sz w:val="24"/>
        </w:rPr>
        <w:t xml:space="preserve">верблюжьего </w:t>
      </w:r>
      <w:r w:rsidR="004002AF" w:rsidRPr="007F52DC">
        <w:rPr>
          <w:rFonts w:ascii="Arial" w:hAnsi="Arial" w:cs="Arial"/>
          <w:sz w:val="24"/>
        </w:rPr>
        <w:t>производят партиями отдельно по каждому поставщику.</w:t>
      </w:r>
    </w:p>
    <w:p w14:paraId="0279297F" w14:textId="77629C10" w:rsidR="00EB4686" w:rsidRDefault="00EC3774" w:rsidP="009F2A3D">
      <w:pPr>
        <w:autoSpaceDE w:val="0"/>
        <w:autoSpaceDN w:val="0"/>
        <w:adjustRightInd w:val="0"/>
        <w:ind w:firstLine="567"/>
        <w:rPr>
          <w:rFonts w:ascii="Arial" w:hAnsi="Arial" w:cs="Arial"/>
          <w:sz w:val="24"/>
        </w:rPr>
      </w:pPr>
      <w:r w:rsidRPr="007F52DC">
        <w:rPr>
          <w:rFonts w:ascii="Arial" w:hAnsi="Arial" w:cs="Arial"/>
          <w:sz w:val="24"/>
        </w:rPr>
        <w:t xml:space="preserve">4.3 </w:t>
      </w:r>
      <w:r w:rsidR="00E266FD" w:rsidRPr="007F52DC">
        <w:rPr>
          <w:rFonts w:ascii="Arial" w:hAnsi="Arial" w:cs="Arial"/>
          <w:sz w:val="24"/>
        </w:rPr>
        <w:t>Приемосдаточный контроль проводят для каждой партии молока</w:t>
      </w:r>
      <w:r w:rsidR="00EB4686" w:rsidRPr="007F52DC">
        <w:rPr>
          <w:rFonts w:ascii="Arial" w:hAnsi="Arial" w:cs="Arial"/>
          <w:sz w:val="24"/>
        </w:rPr>
        <w:t>.</w:t>
      </w:r>
    </w:p>
    <w:p w14:paraId="1D0A153D" w14:textId="65E7036D" w:rsidR="008315DD" w:rsidRDefault="008315DD" w:rsidP="009F2A3D">
      <w:pPr>
        <w:autoSpaceDE w:val="0"/>
        <w:autoSpaceDN w:val="0"/>
        <w:adjustRightInd w:val="0"/>
        <w:ind w:firstLine="567"/>
        <w:rPr>
          <w:rFonts w:ascii="Arial" w:hAnsi="Arial" w:cs="Arial"/>
          <w:sz w:val="24"/>
        </w:rPr>
      </w:pPr>
      <w:r w:rsidRPr="009F2A3D">
        <w:rPr>
          <w:rFonts w:ascii="Arial" w:hAnsi="Arial" w:cs="Arial"/>
          <w:sz w:val="24"/>
        </w:rPr>
        <w:t xml:space="preserve">4.4 Периодичность контроля показателей качества и безопасности молока </w:t>
      </w:r>
      <w:r w:rsidRPr="007F52DC">
        <w:rPr>
          <w:rFonts w:ascii="Arial" w:hAnsi="Arial" w:cs="Arial"/>
          <w:sz w:val="24"/>
        </w:rPr>
        <w:t>верблюжьего</w:t>
      </w:r>
      <w:r w:rsidRPr="009F2A3D">
        <w:rPr>
          <w:rFonts w:ascii="Arial" w:hAnsi="Arial" w:cs="Arial"/>
          <w:sz w:val="24"/>
        </w:rPr>
        <w:t xml:space="preserve"> при приемке устанавливают в соответствии с таблицей 3.</w:t>
      </w:r>
    </w:p>
    <w:p w14:paraId="1CDF2F0F" w14:textId="391D022E" w:rsidR="008315DD" w:rsidRPr="00D779C1" w:rsidRDefault="008315DD" w:rsidP="00E07D8B">
      <w:pPr>
        <w:widowControl w:val="0"/>
        <w:tabs>
          <w:tab w:val="left" w:pos="1064"/>
        </w:tabs>
        <w:ind w:firstLine="567"/>
        <w:rPr>
          <w:rFonts w:ascii="Arial" w:hAnsi="Arial" w:cs="Arial"/>
          <w:sz w:val="20"/>
          <w:szCs w:val="20"/>
        </w:rPr>
      </w:pPr>
    </w:p>
    <w:p w14:paraId="59748B67" w14:textId="0CF8CD8B" w:rsidR="008315DD" w:rsidRPr="008315DD" w:rsidRDefault="009F2A3D" w:rsidP="008315DD">
      <w:pPr>
        <w:autoSpaceDE w:val="0"/>
        <w:autoSpaceDN w:val="0"/>
        <w:adjustRightInd w:val="0"/>
        <w:ind w:firstLine="567"/>
        <w:rPr>
          <w:rFonts w:ascii="Arial" w:hAnsi="Arial" w:cs="Arial"/>
          <w:sz w:val="24"/>
          <w:highlight w:val="yellow"/>
        </w:rPr>
      </w:pPr>
      <w:r w:rsidRPr="007F52DC">
        <w:rPr>
          <w:rFonts w:ascii="Arial" w:hAnsi="Arial" w:cs="Arial"/>
          <w:sz w:val="24"/>
        </w:rPr>
        <w:t xml:space="preserve">Т а б л и ц а </w:t>
      </w:r>
      <w:r>
        <w:rPr>
          <w:rFonts w:ascii="Arial" w:hAnsi="Arial" w:cs="Arial"/>
          <w:sz w:val="24"/>
        </w:rPr>
        <w:t>3</w:t>
      </w:r>
    </w:p>
    <w:tbl>
      <w:tblPr>
        <w:tblOverlap w:val="never"/>
        <w:tblW w:w="0" w:type="auto"/>
        <w:tblLayout w:type="fixed"/>
        <w:tblCellMar>
          <w:left w:w="10" w:type="dxa"/>
          <w:right w:w="10" w:type="dxa"/>
        </w:tblCellMar>
        <w:tblLook w:val="04A0" w:firstRow="1" w:lastRow="0" w:firstColumn="1" w:lastColumn="0" w:noHBand="0" w:noVBand="1"/>
      </w:tblPr>
      <w:tblGrid>
        <w:gridCol w:w="2704"/>
        <w:gridCol w:w="2976"/>
        <w:gridCol w:w="1843"/>
        <w:gridCol w:w="1840"/>
      </w:tblGrid>
      <w:tr w:rsidR="008315DD" w:rsidRPr="008315DD" w14:paraId="129A645E" w14:textId="050E1E89" w:rsidTr="009F2A3D">
        <w:trPr>
          <w:trHeight w:val="80"/>
        </w:trPr>
        <w:tc>
          <w:tcPr>
            <w:tcW w:w="2704" w:type="dxa"/>
            <w:vMerge w:val="restart"/>
            <w:tcBorders>
              <w:top w:val="single" w:sz="4" w:space="0" w:color="auto"/>
              <w:left w:val="single" w:sz="4" w:space="0" w:color="auto"/>
            </w:tcBorders>
            <w:shd w:val="clear" w:color="auto" w:fill="FFFFFF"/>
            <w:vAlign w:val="center"/>
          </w:tcPr>
          <w:p w14:paraId="6714DFC8" w14:textId="75EFDCF5" w:rsidR="008315DD" w:rsidRPr="009F2A3D" w:rsidRDefault="008315DD" w:rsidP="002523A2">
            <w:pPr>
              <w:jc w:val="center"/>
              <w:rPr>
                <w:rFonts w:ascii="Arial" w:hAnsi="Arial" w:cs="Arial"/>
                <w:b/>
                <w:bCs/>
                <w:sz w:val="20"/>
                <w:szCs w:val="20"/>
              </w:rPr>
            </w:pPr>
            <w:r w:rsidRPr="009F2A3D">
              <w:rPr>
                <w:rFonts w:ascii="Arial" w:hAnsi="Arial" w:cs="Arial"/>
                <w:b/>
                <w:bCs/>
                <w:sz w:val="20"/>
                <w:szCs w:val="20"/>
              </w:rPr>
              <w:t>Контролируемый показатель</w:t>
            </w:r>
          </w:p>
        </w:tc>
        <w:tc>
          <w:tcPr>
            <w:tcW w:w="2976" w:type="dxa"/>
            <w:vMerge w:val="restart"/>
            <w:tcBorders>
              <w:top w:val="single" w:sz="4" w:space="0" w:color="auto"/>
              <w:left w:val="single" w:sz="4" w:space="0" w:color="auto"/>
              <w:right w:val="single" w:sz="4" w:space="0" w:color="auto"/>
            </w:tcBorders>
            <w:shd w:val="clear" w:color="auto" w:fill="FFFFFF"/>
            <w:vAlign w:val="center"/>
          </w:tcPr>
          <w:p w14:paraId="26D9F50B" w14:textId="2BB51986" w:rsidR="008315DD" w:rsidRPr="009F2A3D" w:rsidRDefault="008315DD" w:rsidP="002523A2">
            <w:pPr>
              <w:jc w:val="center"/>
              <w:rPr>
                <w:rFonts w:ascii="Arial" w:hAnsi="Arial" w:cs="Arial"/>
                <w:b/>
                <w:bCs/>
                <w:sz w:val="20"/>
                <w:szCs w:val="20"/>
              </w:rPr>
            </w:pPr>
            <w:r w:rsidRPr="009F2A3D">
              <w:rPr>
                <w:rFonts w:ascii="Arial" w:hAnsi="Arial" w:cs="Arial"/>
                <w:b/>
                <w:bCs/>
                <w:sz w:val="20"/>
                <w:szCs w:val="20"/>
              </w:rPr>
              <w:t>Периодичность контроля</w:t>
            </w:r>
          </w:p>
        </w:tc>
        <w:tc>
          <w:tcPr>
            <w:tcW w:w="368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B621C6" w14:textId="13FB1421" w:rsidR="008315DD" w:rsidRPr="009F2A3D" w:rsidRDefault="008315DD" w:rsidP="002523A2">
            <w:pPr>
              <w:jc w:val="center"/>
              <w:rPr>
                <w:rFonts w:ascii="Arial" w:hAnsi="Arial" w:cs="Arial"/>
                <w:b/>
                <w:bCs/>
                <w:sz w:val="20"/>
                <w:szCs w:val="20"/>
              </w:rPr>
            </w:pPr>
            <w:r w:rsidRPr="009F2A3D">
              <w:rPr>
                <w:rFonts w:ascii="Arial" w:hAnsi="Arial" w:cs="Arial"/>
                <w:b/>
                <w:bCs/>
                <w:sz w:val="20"/>
                <w:szCs w:val="20"/>
              </w:rPr>
              <w:t>Методы испытаний при повторном контроле</w:t>
            </w:r>
          </w:p>
        </w:tc>
      </w:tr>
      <w:tr w:rsidR="008315DD" w:rsidRPr="008315DD" w14:paraId="74B35BE0" w14:textId="2963CC21" w:rsidTr="009F2A3D">
        <w:trPr>
          <w:trHeight w:val="135"/>
        </w:trPr>
        <w:tc>
          <w:tcPr>
            <w:tcW w:w="2704" w:type="dxa"/>
            <w:vMerge/>
            <w:tcBorders>
              <w:left w:val="single" w:sz="4" w:space="0" w:color="auto"/>
            </w:tcBorders>
            <w:shd w:val="clear" w:color="auto" w:fill="FFFFFF"/>
            <w:vAlign w:val="center"/>
          </w:tcPr>
          <w:p w14:paraId="6921DF0D" w14:textId="77777777" w:rsidR="008315DD" w:rsidRPr="009F2A3D" w:rsidRDefault="008315DD" w:rsidP="002523A2">
            <w:pPr>
              <w:jc w:val="center"/>
              <w:rPr>
                <w:rFonts w:ascii="Arial" w:hAnsi="Arial" w:cs="Arial"/>
                <w:b/>
                <w:bCs/>
                <w:sz w:val="20"/>
                <w:szCs w:val="20"/>
              </w:rPr>
            </w:pPr>
          </w:p>
        </w:tc>
        <w:tc>
          <w:tcPr>
            <w:tcW w:w="2976" w:type="dxa"/>
            <w:vMerge/>
            <w:tcBorders>
              <w:left w:val="single" w:sz="4" w:space="0" w:color="auto"/>
              <w:right w:val="single" w:sz="4" w:space="0" w:color="auto"/>
            </w:tcBorders>
            <w:shd w:val="clear" w:color="auto" w:fill="FFFFFF"/>
            <w:vAlign w:val="center"/>
          </w:tcPr>
          <w:p w14:paraId="5376DB40" w14:textId="77777777" w:rsidR="008315DD" w:rsidRPr="009F2A3D" w:rsidRDefault="008315DD" w:rsidP="002523A2">
            <w:pPr>
              <w:jc w:val="center"/>
              <w:rPr>
                <w:rFonts w:ascii="Arial" w:hAnsi="Arial" w:cs="Arial"/>
                <w:b/>
                <w:bCs/>
                <w:sz w:val="20"/>
                <w:szCs w:val="20"/>
              </w:rPr>
            </w:pPr>
          </w:p>
        </w:tc>
        <w:tc>
          <w:tcPr>
            <w:tcW w:w="1843" w:type="dxa"/>
            <w:tcBorders>
              <w:top w:val="single" w:sz="4" w:space="0" w:color="auto"/>
              <w:left w:val="single" w:sz="4" w:space="0" w:color="auto"/>
              <w:right w:val="single" w:sz="4" w:space="0" w:color="auto"/>
            </w:tcBorders>
            <w:shd w:val="clear" w:color="auto" w:fill="FFFFFF"/>
            <w:vAlign w:val="center"/>
          </w:tcPr>
          <w:p w14:paraId="11C604D0" w14:textId="776437F1" w:rsidR="008315DD" w:rsidRPr="009F2A3D" w:rsidRDefault="008315DD" w:rsidP="002523A2">
            <w:pPr>
              <w:jc w:val="center"/>
              <w:rPr>
                <w:rFonts w:ascii="Arial" w:hAnsi="Arial" w:cs="Arial"/>
                <w:b/>
                <w:bCs/>
                <w:sz w:val="20"/>
                <w:szCs w:val="20"/>
              </w:rPr>
            </w:pPr>
            <w:r w:rsidRPr="009F2A3D">
              <w:rPr>
                <w:rFonts w:ascii="Arial" w:hAnsi="Arial" w:cs="Arial"/>
                <w:b/>
                <w:bCs/>
                <w:sz w:val="20"/>
                <w:szCs w:val="20"/>
              </w:rPr>
              <w:t>по просьбе поставщика</w:t>
            </w:r>
          </w:p>
        </w:tc>
        <w:tc>
          <w:tcPr>
            <w:tcW w:w="1840" w:type="dxa"/>
            <w:tcBorders>
              <w:top w:val="single" w:sz="4" w:space="0" w:color="auto"/>
              <w:left w:val="single" w:sz="4" w:space="0" w:color="auto"/>
              <w:right w:val="single" w:sz="4" w:space="0" w:color="auto"/>
            </w:tcBorders>
            <w:shd w:val="clear" w:color="auto" w:fill="FFFFFF"/>
            <w:vAlign w:val="center"/>
          </w:tcPr>
          <w:p w14:paraId="749ACC8D" w14:textId="7EC3558C" w:rsidR="008315DD" w:rsidRPr="009F2A3D" w:rsidRDefault="008315DD" w:rsidP="002523A2">
            <w:pPr>
              <w:jc w:val="center"/>
              <w:rPr>
                <w:rFonts w:ascii="Arial" w:hAnsi="Arial" w:cs="Arial"/>
                <w:b/>
                <w:bCs/>
                <w:sz w:val="20"/>
                <w:szCs w:val="20"/>
              </w:rPr>
            </w:pPr>
            <w:r w:rsidRPr="009F2A3D">
              <w:rPr>
                <w:rFonts w:ascii="Arial" w:hAnsi="Arial" w:cs="Arial"/>
                <w:b/>
                <w:bCs/>
                <w:sz w:val="20"/>
                <w:szCs w:val="20"/>
              </w:rPr>
              <w:t>в спорных случаях</w:t>
            </w:r>
          </w:p>
        </w:tc>
      </w:tr>
      <w:tr w:rsidR="002523A2" w:rsidRPr="008315DD" w14:paraId="3AF3E2BB" w14:textId="2E03B48C" w:rsidTr="009F2A3D">
        <w:trPr>
          <w:trHeight w:val="50"/>
        </w:trPr>
        <w:tc>
          <w:tcPr>
            <w:tcW w:w="2704" w:type="dxa"/>
            <w:tcBorders>
              <w:top w:val="double" w:sz="4" w:space="0" w:color="auto"/>
              <w:left w:val="single" w:sz="4" w:space="0" w:color="auto"/>
            </w:tcBorders>
            <w:shd w:val="clear" w:color="auto" w:fill="FFFFFF"/>
            <w:vAlign w:val="center"/>
          </w:tcPr>
          <w:p w14:paraId="4809148F" w14:textId="4706BDC7" w:rsidR="002523A2" w:rsidRPr="009F2A3D" w:rsidRDefault="002523A2" w:rsidP="009F2A3D">
            <w:pPr>
              <w:ind w:left="136"/>
              <w:rPr>
                <w:rFonts w:ascii="Arial" w:hAnsi="Arial" w:cs="Arial"/>
                <w:sz w:val="20"/>
                <w:szCs w:val="20"/>
              </w:rPr>
            </w:pPr>
            <w:r w:rsidRPr="009F2A3D">
              <w:rPr>
                <w:rFonts w:ascii="Arial" w:hAnsi="Arial" w:cs="Arial"/>
                <w:sz w:val="20"/>
                <w:szCs w:val="20"/>
              </w:rPr>
              <w:t>Органолептические показатели</w:t>
            </w:r>
          </w:p>
        </w:tc>
        <w:tc>
          <w:tcPr>
            <w:tcW w:w="2976" w:type="dxa"/>
            <w:tcBorders>
              <w:top w:val="double" w:sz="4" w:space="0" w:color="auto"/>
              <w:left w:val="single" w:sz="4" w:space="0" w:color="auto"/>
              <w:right w:val="single" w:sz="4" w:space="0" w:color="auto"/>
            </w:tcBorders>
            <w:shd w:val="clear" w:color="auto" w:fill="FFFFFF"/>
            <w:vAlign w:val="center"/>
          </w:tcPr>
          <w:p w14:paraId="1F668473" w14:textId="3A012D87" w:rsidR="002523A2" w:rsidRPr="009F2A3D" w:rsidRDefault="002523A2" w:rsidP="009F2A3D">
            <w:pPr>
              <w:ind w:left="136" w:right="133"/>
              <w:rPr>
                <w:rFonts w:ascii="Arial" w:hAnsi="Arial" w:cs="Arial"/>
                <w:sz w:val="20"/>
                <w:szCs w:val="20"/>
              </w:rPr>
            </w:pPr>
            <w:r w:rsidRPr="009F2A3D">
              <w:rPr>
                <w:rFonts w:ascii="Arial" w:hAnsi="Arial" w:cs="Arial"/>
                <w:sz w:val="20"/>
                <w:szCs w:val="20"/>
              </w:rPr>
              <w:t>Ежедневно в каждой партии</w:t>
            </w:r>
          </w:p>
        </w:tc>
        <w:tc>
          <w:tcPr>
            <w:tcW w:w="3683" w:type="dxa"/>
            <w:gridSpan w:val="2"/>
            <w:tcBorders>
              <w:top w:val="double" w:sz="4" w:space="0" w:color="auto"/>
              <w:left w:val="single" w:sz="4" w:space="0" w:color="auto"/>
              <w:right w:val="single" w:sz="4" w:space="0" w:color="auto"/>
            </w:tcBorders>
            <w:shd w:val="clear" w:color="auto" w:fill="FFFFFF"/>
            <w:vAlign w:val="center"/>
          </w:tcPr>
          <w:p w14:paraId="5F32225E" w14:textId="5D278E87" w:rsidR="002523A2" w:rsidRPr="009F2A3D" w:rsidRDefault="002319D6" w:rsidP="009F2A3D">
            <w:pPr>
              <w:ind w:left="136" w:right="132"/>
              <w:rPr>
                <w:rFonts w:ascii="Arial" w:hAnsi="Arial" w:cs="Arial"/>
                <w:sz w:val="20"/>
                <w:szCs w:val="20"/>
              </w:rPr>
            </w:pPr>
            <w:r w:rsidRPr="009F2A3D">
              <w:rPr>
                <w:rFonts w:ascii="Arial" w:hAnsi="Arial" w:cs="Arial"/>
                <w:sz w:val="20"/>
                <w:szCs w:val="20"/>
              </w:rPr>
              <w:t xml:space="preserve">В соответствии с методами, предусмотренными </w:t>
            </w:r>
            <w:r w:rsidRPr="002319D6">
              <w:rPr>
                <w:rFonts w:ascii="Arial" w:hAnsi="Arial" w:cs="Arial"/>
                <w:sz w:val="20"/>
                <w:szCs w:val="20"/>
              </w:rPr>
              <w:t>нормативными правовыми актами,</w:t>
            </w:r>
            <w:r w:rsidRPr="009F2A3D">
              <w:rPr>
                <w:rFonts w:ascii="Arial" w:hAnsi="Arial" w:cs="Arial"/>
                <w:sz w:val="20"/>
                <w:szCs w:val="20"/>
              </w:rPr>
              <w:t xml:space="preserve"> нормативными документами, действующими на территории государств, принявших настоящий стандарт</w:t>
            </w:r>
          </w:p>
        </w:tc>
      </w:tr>
      <w:tr w:rsidR="008315DD" w:rsidRPr="008315DD" w14:paraId="49F84273" w14:textId="161E049A" w:rsidTr="009F2A3D">
        <w:trPr>
          <w:trHeight w:val="85"/>
        </w:trPr>
        <w:tc>
          <w:tcPr>
            <w:tcW w:w="2704" w:type="dxa"/>
            <w:tcBorders>
              <w:top w:val="single" w:sz="4" w:space="0" w:color="auto"/>
              <w:left w:val="single" w:sz="4" w:space="0" w:color="auto"/>
            </w:tcBorders>
            <w:shd w:val="clear" w:color="auto" w:fill="FFFFFF"/>
            <w:vAlign w:val="center"/>
          </w:tcPr>
          <w:p w14:paraId="394DE731" w14:textId="6FF19D1D" w:rsidR="008315DD" w:rsidRPr="009F2A3D" w:rsidRDefault="008315DD" w:rsidP="009F2A3D">
            <w:pPr>
              <w:ind w:left="136"/>
              <w:rPr>
                <w:rFonts w:ascii="Arial" w:hAnsi="Arial" w:cs="Arial"/>
                <w:sz w:val="20"/>
                <w:szCs w:val="20"/>
              </w:rPr>
            </w:pPr>
            <w:r w:rsidRPr="009F2A3D">
              <w:rPr>
                <w:rFonts w:ascii="Arial" w:hAnsi="Arial" w:cs="Arial"/>
                <w:sz w:val="20"/>
                <w:szCs w:val="20"/>
              </w:rPr>
              <w:t>Массовая доля жира, %</w:t>
            </w:r>
          </w:p>
        </w:tc>
        <w:tc>
          <w:tcPr>
            <w:tcW w:w="2976" w:type="dxa"/>
            <w:tcBorders>
              <w:top w:val="single" w:sz="4" w:space="0" w:color="auto"/>
              <w:left w:val="single" w:sz="4" w:space="0" w:color="auto"/>
              <w:right w:val="single" w:sz="4" w:space="0" w:color="auto"/>
            </w:tcBorders>
            <w:shd w:val="clear" w:color="auto" w:fill="FFFFFF"/>
            <w:vAlign w:val="center"/>
          </w:tcPr>
          <w:p w14:paraId="7CAB12AC" w14:textId="0B0C8153" w:rsidR="008315DD" w:rsidRPr="009F2A3D" w:rsidRDefault="002523A2" w:rsidP="009F2A3D">
            <w:pPr>
              <w:ind w:left="136" w:right="133"/>
              <w:rPr>
                <w:rFonts w:ascii="Arial" w:hAnsi="Arial" w:cs="Arial"/>
                <w:sz w:val="20"/>
                <w:szCs w:val="20"/>
              </w:rPr>
            </w:pPr>
            <w:r w:rsidRPr="009F2A3D">
              <w:rPr>
                <w:rFonts w:ascii="Arial" w:hAnsi="Arial" w:cs="Arial"/>
                <w:sz w:val="20"/>
                <w:szCs w:val="20"/>
              </w:rPr>
              <w:t>Ежедневно в каждой партии</w:t>
            </w:r>
          </w:p>
        </w:tc>
        <w:tc>
          <w:tcPr>
            <w:tcW w:w="1843" w:type="dxa"/>
            <w:tcBorders>
              <w:top w:val="single" w:sz="4" w:space="0" w:color="auto"/>
              <w:left w:val="single" w:sz="4" w:space="0" w:color="auto"/>
              <w:right w:val="single" w:sz="4" w:space="0" w:color="auto"/>
            </w:tcBorders>
            <w:shd w:val="clear" w:color="auto" w:fill="FFFFFF"/>
            <w:vAlign w:val="center"/>
          </w:tcPr>
          <w:p w14:paraId="33B0BDF0" w14:textId="0DC46F0E" w:rsidR="008315DD" w:rsidRPr="009F2A3D" w:rsidRDefault="002523A2" w:rsidP="009F2A3D">
            <w:pPr>
              <w:ind w:left="136"/>
              <w:rPr>
                <w:rFonts w:ascii="Arial" w:hAnsi="Arial" w:cs="Arial"/>
                <w:sz w:val="20"/>
                <w:szCs w:val="20"/>
              </w:rPr>
            </w:pPr>
            <w:r w:rsidRPr="009F2A3D">
              <w:rPr>
                <w:rFonts w:ascii="Arial" w:hAnsi="Arial" w:cs="Arial"/>
                <w:sz w:val="20"/>
                <w:szCs w:val="20"/>
              </w:rPr>
              <w:t xml:space="preserve">По </w:t>
            </w:r>
            <w:hyperlink r:id="rId15" w:anchor="7D20K3" w:history="1">
              <w:r w:rsidRPr="009F2A3D">
                <w:rPr>
                  <w:rFonts w:ascii="Arial" w:hAnsi="Arial" w:cs="Arial"/>
                  <w:sz w:val="20"/>
                  <w:szCs w:val="20"/>
                </w:rPr>
                <w:t>ГОСТ 5867</w:t>
              </w:r>
            </w:hyperlink>
          </w:p>
        </w:tc>
        <w:tc>
          <w:tcPr>
            <w:tcW w:w="1840" w:type="dxa"/>
            <w:tcBorders>
              <w:top w:val="single" w:sz="4" w:space="0" w:color="auto"/>
              <w:left w:val="single" w:sz="4" w:space="0" w:color="auto"/>
              <w:right w:val="single" w:sz="4" w:space="0" w:color="auto"/>
            </w:tcBorders>
            <w:shd w:val="clear" w:color="auto" w:fill="FFFFFF"/>
            <w:vAlign w:val="center"/>
          </w:tcPr>
          <w:p w14:paraId="18A353B3" w14:textId="4747F6A4" w:rsidR="008315DD" w:rsidRPr="009F2A3D" w:rsidRDefault="002523A2" w:rsidP="009F2A3D">
            <w:pPr>
              <w:ind w:left="136"/>
              <w:rPr>
                <w:rFonts w:ascii="Arial" w:hAnsi="Arial" w:cs="Arial"/>
                <w:sz w:val="20"/>
                <w:szCs w:val="20"/>
              </w:rPr>
            </w:pPr>
            <w:r w:rsidRPr="009F2A3D">
              <w:rPr>
                <w:rFonts w:ascii="Arial" w:hAnsi="Arial" w:cs="Arial"/>
                <w:sz w:val="20"/>
                <w:szCs w:val="20"/>
              </w:rPr>
              <w:t xml:space="preserve">По </w:t>
            </w:r>
            <w:hyperlink r:id="rId16" w:anchor="7D20K3" w:history="1">
              <w:r w:rsidRPr="009F2A3D">
                <w:rPr>
                  <w:rFonts w:ascii="Arial" w:hAnsi="Arial" w:cs="Arial"/>
                  <w:sz w:val="20"/>
                  <w:szCs w:val="20"/>
                </w:rPr>
                <w:t>ГОСТ 22760</w:t>
              </w:r>
            </w:hyperlink>
          </w:p>
        </w:tc>
      </w:tr>
      <w:tr w:rsidR="008315DD" w:rsidRPr="008315DD" w14:paraId="52DC96D7" w14:textId="77777777" w:rsidTr="009F2A3D">
        <w:trPr>
          <w:trHeight w:val="85"/>
        </w:trPr>
        <w:tc>
          <w:tcPr>
            <w:tcW w:w="2704" w:type="dxa"/>
            <w:tcBorders>
              <w:top w:val="single" w:sz="4" w:space="0" w:color="auto"/>
              <w:left w:val="single" w:sz="4" w:space="0" w:color="auto"/>
            </w:tcBorders>
            <w:shd w:val="clear" w:color="auto" w:fill="FFFFFF"/>
            <w:vAlign w:val="center"/>
          </w:tcPr>
          <w:p w14:paraId="455045ED" w14:textId="3648F6F7" w:rsidR="008315DD" w:rsidRPr="009F2A3D" w:rsidRDefault="008315DD" w:rsidP="009F2A3D">
            <w:pPr>
              <w:ind w:left="136"/>
              <w:rPr>
                <w:rFonts w:ascii="Arial" w:hAnsi="Arial" w:cs="Arial"/>
                <w:sz w:val="20"/>
                <w:szCs w:val="20"/>
              </w:rPr>
            </w:pPr>
            <w:r w:rsidRPr="009F2A3D">
              <w:rPr>
                <w:rFonts w:ascii="Arial" w:hAnsi="Arial" w:cs="Arial"/>
                <w:sz w:val="20"/>
                <w:szCs w:val="20"/>
              </w:rPr>
              <w:t>Массовая доля белка, %</w:t>
            </w:r>
          </w:p>
        </w:tc>
        <w:tc>
          <w:tcPr>
            <w:tcW w:w="2976" w:type="dxa"/>
            <w:tcBorders>
              <w:top w:val="single" w:sz="4" w:space="0" w:color="auto"/>
              <w:left w:val="single" w:sz="4" w:space="0" w:color="auto"/>
              <w:right w:val="single" w:sz="4" w:space="0" w:color="auto"/>
            </w:tcBorders>
            <w:shd w:val="clear" w:color="auto" w:fill="FFFFFF"/>
            <w:vAlign w:val="center"/>
          </w:tcPr>
          <w:p w14:paraId="33975D68" w14:textId="0C4207C4" w:rsidR="008315DD" w:rsidRPr="009F2A3D" w:rsidRDefault="002523A2" w:rsidP="009F2A3D">
            <w:pPr>
              <w:ind w:left="136" w:right="133"/>
              <w:rPr>
                <w:rFonts w:ascii="Arial" w:hAnsi="Arial" w:cs="Arial"/>
                <w:sz w:val="20"/>
                <w:szCs w:val="20"/>
              </w:rPr>
            </w:pPr>
            <w:r w:rsidRPr="009F2A3D">
              <w:rPr>
                <w:rFonts w:ascii="Arial" w:hAnsi="Arial" w:cs="Arial"/>
                <w:sz w:val="20"/>
                <w:szCs w:val="20"/>
              </w:rPr>
              <w:t>Ежедневно в каждой партии</w:t>
            </w:r>
          </w:p>
        </w:tc>
        <w:tc>
          <w:tcPr>
            <w:tcW w:w="1843" w:type="dxa"/>
            <w:tcBorders>
              <w:top w:val="single" w:sz="4" w:space="0" w:color="auto"/>
              <w:left w:val="single" w:sz="4" w:space="0" w:color="auto"/>
              <w:right w:val="single" w:sz="4" w:space="0" w:color="auto"/>
            </w:tcBorders>
            <w:shd w:val="clear" w:color="auto" w:fill="FFFFFF"/>
            <w:vAlign w:val="center"/>
          </w:tcPr>
          <w:p w14:paraId="50E71D1F" w14:textId="47BF2B92" w:rsidR="008315DD" w:rsidRPr="009F2A3D" w:rsidRDefault="002523A2" w:rsidP="009F2A3D">
            <w:pPr>
              <w:ind w:left="136"/>
              <w:rPr>
                <w:rFonts w:ascii="Arial" w:hAnsi="Arial" w:cs="Arial"/>
                <w:sz w:val="20"/>
                <w:szCs w:val="20"/>
              </w:rPr>
            </w:pPr>
            <w:r w:rsidRPr="009F2A3D">
              <w:rPr>
                <w:rFonts w:ascii="Arial" w:hAnsi="Arial" w:cs="Arial"/>
                <w:sz w:val="20"/>
                <w:szCs w:val="20"/>
              </w:rPr>
              <w:t xml:space="preserve">По </w:t>
            </w:r>
            <w:hyperlink r:id="rId17" w:history="1">
              <w:r w:rsidRPr="009F2A3D">
                <w:rPr>
                  <w:rFonts w:ascii="Arial" w:hAnsi="Arial" w:cs="Arial"/>
                  <w:sz w:val="20"/>
                  <w:szCs w:val="20"/>
                </w:rPr>
                <w:t>ГОСТ 25179</w:t>
              </w:r>
            </w:hyperlink>
          </w:p>
        </w:tc>
        <w:tc>
          <w:tcPr>
            <w:tcW w:w="1840" w:type="dxa"/>
            <w:tcBorders>
              <w:top w:val="single" w:sz="4" w:space="0" w:color="auto"/>
              <w:left w:val="single" w:sz="4" w:space="0" w:color="auto"/>
              <w:right w:val="single" w:sz="4" w:space="0" w:color="auto"/>
            </w:tcBorders>
            <w:shd w:val="clear" w:color="auto" w:fill="FFFFFF"/>
            <w:vAlign w:val="center"/>
          </w:tcPr>
          <w:p w14:paraId="4D550CE5" w14:textId="219F58D4" w:rsidR="008315DD" w:rsidRPr="009F2A3D" w:rsidRDefault="002523A2" w:rsidP="009F2A3D">
            <w:pPr>
              <w:ind w:left="136"/>
              <w:rPr>
                <w:rFonts w:ascii="Arial" w:hAnsi="Arial" w:cs="Arial"/>
                <w:sz w:val="20"/>
                <w:szCs w:val="20"/>
              </w:rPr>
            </w:pPr>
            <w:r w:rsidRPr="009F2A3D">
              <w:rPr>
                <w:rFonts w:ascii="Arial" w:hAnsi="Arial" w:cs="Arial"/>
                <w:sz w:val="20"/>
                <w:szCs w:val="20"/>
              </w:rPr>
              <w:t xml:space="preserve">По </w:t>
            </w:r>
            <w:hyperlink r:id="rId18" w:anchor="7D20K3" w:history="1">
              <w:r w:rsidRPr="009F2A3D">
                <w:rPr>
                  <w:rFonts w:ascii="Arial" w:hAnsi="Arial" w:cs="Arial"/>
                  <w:sz w:val="20"/>
                  <w:szCs w:val="20"/>
                </w:rPr>
                <w:t>ГОСТ 23327</w:t>
              </w:r>
            </w:hyperlink>
          </w:p>
        </w:tc>
      </w:tr>
      <w:tr w:rsidR="008315DD" w:rsidRPr="008315DD" w14:paraId="03C33268" w14:textId="7CF1F5AC" w:rsidTr="009F2A3D">
        <w:trPr>
          <w:trHeight w:val="70"/>
        </w:trPr>
        <w:tc>
          <w:tcPr>
            <w:tcW w:w="2704" w:type="dxa"/>
            <w:tcBorders>
              <w:top w:val="single" w:sz="4" w:space="0" w:color="auto"/>
              <w:left w:val="single" w:sz="4" w:space="0" w:color="auto"/>
              <w:bottom w:val="single" w:sz="4" w:space="0" w:color="auto"/>
            </w:tcBorders>
            <w:shd w:val="clear" w:color="auto" w:fill="FFFFFF"/>
            <w:vAlign w:val="center"/>
          </w:tcPr>
          <w:p w14:paraId="541A1A41" w14:textId="33309D50" w:rsidR="008315DD" w:rsidRPr="009F2A3D" w:rsidRDefault="008315DD" w:rsidP="009F2A3D">
            <w:pPr>
              <w:ind w:left="136"/>
              <w:rPr>
                <w:rFonts w:ascii="Arial" w:hAnsi="Arial" w:cs="Arial"/>
                <w:sz w:val="20"/>
                <w:szCs w:val="20"/>
              </w:rPr>
            </w:pPr>
            <w:r w:rsidRPr="009F2A3D">
              <w:rPr>
                <w:rFonts w:ascii="Arial" w:hAnsi="Arial" w:cs="Arial"/>
                <w:sz w:val="20"/>
                <w:szCs w:val="20"/>
              </w:rPr>
              <w:t>Титруемая кислотность, °Т</w:t>
            </w:r>
          </w:p>
        </w:tc>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14:paraId="086E1FB6" w14:textId="2CBF2320" w:rsidR="008315DD" w:rsidRPr="009F2A3D" w:rsidRDefault="002523A2" w:rsidP="009F2A3D">
            <w:pPr>
              <w:ind w:left="136" w:right="133"/>
              <w:rPr>
                <w:rFonts w:ascii="Arial" w:hAnsi="Arial" w:cs="Arial"/>
                <w:sz w:val="20"/>
                <w:szCs w:val="20"/>
              </w:rPr>
            </w:pPr>
            <w:r w:rsidRPr="009F2A3D">
              <w:rPr>
                <w:rFonts w:ascii="Arial" w:hAnsi="Arial" w:cs="Arial"/>
                <w:sz w:val="20"/>
                <w:szCs w:val="20"/>
              </w:rPr>
              <w:t>Ежедневно в каждой партии</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570186AD" w14:textId="2C09155C" w:rsidR="008315DD" w:rsidRPr="009F2A3D" w:rsidRDefault="002523A2" w:rsidP="009F2A3D">
            <w:pPr>
              <w:ind w:left="136"/>
              <w:rPr>
                <w:rFonts w:ascii="Arial" w:hAnsi="Arial" w:cs="Arial"/>
                <w:sz w:val="20"/>
                <w:szCs w:val="20"/>
              </w:rPr>
            </w:pPr>
            <w:r w:rsidRPr="009F2A3D">
              <w:rPr>
                <w:rFonts w:ascii="Arial" w:hAnsi="Arial" w:cs="Arial"/>
                <w:sz w:val="20"/>
                <w:szCs w:val="20"/>
              </w:rPr>
              <w:t xml:space="preserve">По </w:t>
            </w:r>
            <w:hyperlink r:id="rId19" w:anchor="7D20K3" w:history="1">
              <w:r w:rsidRPr="009F2A3D">
                <w:rPr>
                  <w:rFonts w:ascii="Arial" w:hAnsi="Arial" w:cs="Arial"/>
                  <w:sz w:val="20"/>
                  <w:szCs w:val="20"/>
                </w:rPr>
                <w:t>ГОСТ 3624</w:t>
              </w:r>
            </w:hyperlink>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14:paraId="696AC7D6" w14:textId="7228D43B" w:rsidR="008315DD" w:rsidRPr="009F2A3D" w:rsidRDefault="002523A2" w:rsidP="009F2A3D">
            <w:pPr>
              <w:ind w:left="136"/>
              <w:rPr>
                <w:rFonts w:ascii="Arial" w:hAnsi="Arial" w:cs="Arial"/>
                <w:sz w:val="20"/>
                <w:szCs w:val="20"/>
              </w:rPr>
            </w:pPr>
            <w:r w:rsidRPr="009F2A3D">
              <w:rPr>
                <w:rFonts w:ascii="Arial" w:hAnsi="Arial" w:cs="Arial"/>
                <w:sz w:val="20"/>
                <w:szCs w:val="20"/>
              </w:rPr>
              <w:t xml:space="preserve">По </w:t>
            </w:r>
            <w:hyperlink r:id="rId20" w:anchor="7D20K3" w:history="1">
              <w:r w:rsidRPr="009F2A3D">
                <w:rPr>
                  <w:rFonts w:ascii="Arial" w:hAnsi="Arial" w:cs="Arial"/>
                  <w:sz w:val="20"/>
                  <w:szCs w:val="20"/>
                </w:rPr>
                <w:t>ГОСТ 3624</w:t>
              </w:r>
            </w:hyperlink>
          </w:p>
        </w:tc>
      </w:tr>
      <w:tr w:rsidR="008315DD" w:rsidRPr="008315DD" w14:paraId="59AA647A" w14:textId="60E9701F" w:rsidTr="009F2A3D">
        <w:trPr>
          <w:trHeight w:val="85"/>
        </w:trPr>
        <w:tc>
          <w:tcPr>
            <w:tcW w:w="2704" w:type="dxa"/>
            <w:tcBorders>
              <w:top w:val="single" w:sz="4" w:space="0" w:color="auto"/>
              <w:left w:val="single" w:sz="4" w:space="0" w:color="auto"/>
              <w:bottom w:val="single" w:sz="4" w:space="0" w:color="auto"/>
            </w:tcBorders>
            <w:shd w:val="clear" w:color="auto" w:fill="FFFFFF"/>
            <w:vAlign w:val="center"/>
          </w:tcPr>
          <w:p w14:paraId="7271767A" w14:textId="6B3A4C2B" w:rsidR="008315DD" w:rsidRPr="009F2A3D" w:rsidRDefault="008315DD" w:rsidP="009F2A3D">
            <w:pPr>
              <w:ind w:left="136"/>
              <w:rPr>
                <w:rFonts w:ascii="Arial" w:hAnsi="Arial" w:cs="Arial"/>
                <w:sz w:val="20"/>
                <w:szCs w:val="20"/>
              </w:rPr>
            </w:pPr>
            <w:r w:rsidRPr="009F2A3D">
              <w:rPr>
                <w:rFonts w:ascii="Arial" w:hAnsi="Arial" w:cs="Arial"/>
                <w:sz w:val="20"/>
                <w:szCs w:val="20"/>
              </w:rPr>
              <w:t>Плотность, кг/м</w:t>
            </w:r>
          </w:p>
        </w:tc>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14:paraId="41118F11" w14:textId="393DA5BC" w:rsidR="008315DD" w:rsidRPr="009F2A3D" w:rsidRDefault="002523A2" w:rsidP="009F2A3D">
            <w:pPr>
              <w:ind w:left="136" w:right="133"/>
              <w:rPr>
                <w:rFonts w:ascii="Arial" w:hAnsi="Arial" w:cs="Arial"/>
                <w:sz w:val="20"/>
                <w:szCs w:val="20"/>
              </w:rPr>
            </w:pPr>
            <w:r w:rsidRPr="009F2A3D">
              <w:rPr>
                <w:rFonts w:ascii="Arial" w:hAnsi="Arial" w:cs="Arial"/>
                <w:sz w:val="20"/>
                <w:szCs w:val="20"/>
              </w:rPr>
              <w:t>Ежедневно в каждой партии</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356E7060" w14:textId="578AB330" w:rsidR="008315DD" w:rsidRPr="009F2A3D" w:rsidRDefault="002523A2" w:rsidP="009F2A3D">
            <w:pPr>
              <w:ind w:left="136"/>
              <w:rPr>
                <w:rFonts w:ascii="Arial" w:hAnsi="Arial" w:cs="Arial"/>
                <w:sz w:val="20"/>
                <w:szCs w:val="20"/>
              </w:rPr>
            </w:pPr>
            <w:r w:rsidRPr="009F2A3D">
              <w:rPr>
                <w:rFonts w:ascii="Arial" w:hAnsi="Arial" w:cs="Arial"/>
                <w:sz w:val="20"/>
                <w:szCs w:val="20"/>
              </w:rPr>
              <w:t xml:space="preserve">По </w:t>
            </w:r>
            <w:hyperlink r:id="rId21" w:anchor="7D20K3" w:history="1">
              <w:r w:rsidRPr="009F2A3D">
                <w:rPr>
                  <w:rFonts w:ascii="Arial" w:hAnsi="Arial" w:cs="Arial"/>
                  <w:sz w:val="20"/>
                  <w:szCs w:val="20"/>
                </w:rPr>
                <w:t>ГОСТ 3625</w:t>
              </w:r>
            </w:hyperlink>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14:paraId="767F4BA5" w14:textId="1C92C647" w:rsidR="008315DD" w:rsidRPr="009F2A3D" w:rsidRDefault="002523A2" w:rsidP="009F2A3D">
            <w:pPr>
              <w:ind w:left="136"/>
              <w:rPr>
                <w:rFonts w:ascii="Arial" w:hAnsi="Arial" w:cs="Arial"/>
                <w:sz w:val="20"/>
                <w:szCs w:val="20"/>
              </w:rPr>
            </w:pPr>
            <w:r w:rsidRPr="009F2A3D">
              <w:rPr>
                <w:rFonts w:ascii="Arial" w:hAnsi="Arial" w:cs="Arial"/>
                <w:sz w:val="20"/>
                <w:szCs w:val="20"/>
              </w:rPr>
              <w:t xml:space="preserve">По </w:t>
            </w:r>
            <w:hyperlink r:id="rId22" w:anchor="7D20K3" w:history="1">
              <w:r w:rsidRPr="009F2A3D">
                <w:rPr>
                  <w:rFonts w:ascii="Arial" w:hAnsi="Arial" w:cs="Arial"/>
                  <w:sz w:val="20"/>
                  <w:szCs w:val="20"/>
                </w:rPr>
                <w:t>ГОСТ 3625</w:t>
              </w:r>
            </w:hyperlink>
          </w:p>
        </w:tc>
      </w:tr>
      <w:tr w:rsidR="009F2A3D" w:rsidRPr="008315DD" w14:paraId="71036D1A" w14:textId="77777777" w:rsidTr="009F2A3D">
        <w:trPr>
          <w:trHeight w:val="85"/>
        </w:trPr>
        <w:tc>
          <w:tcPr>
            <w:tcW w:w="2704" w:type="dxa"/>
            <w:tcBorders>
              <w:top w:val="single" w:sz="4" w:space="0" w:color="auto"/>
              <w:left w:val="single" w:sz="4" w:space="0" w:color="auto"/>
              <w:bottom w:val="single" w:sz="4" w:space="0" w:color="auto"/>
            </w:tcBorders>
            <w:shd w:val="clear" w:color="auto" w:fill="FFFFFF"/>
            <w:vAlign w:val="center"/>
          </w:tcPr>
          <w:p w14:paraId="588F6314" w14:textId="58AFF602" w:rsidR="009F2A3D" w:rsidRPr="009F2A3D" w:rsidRDefault="009F2A3D" w:rsidP="009F2A3D">
            <w:pPr>
              <w:ind w:left="136"/>
              <w:rPr>
                <w:rFonts w:ascii="Arial" w:hAnsi="Arial" w:cs="Arial"/>
                <w:sz w:val="20"/>
                <w:szCs w:val="20"/>
              </w:rPr>
            </w:pPr>
            <w:r w:rsidRPr="009F2A3D">
              <w:rPr>
                <w:rFonts w:ascii="Arial" w:hAnsi="Arial" w:cs="Arial"/>
                <w:sz w:val="20"/>
                <w:szCs w:val="20"/>
              </w:rPr>
              <w:t>Массовая доля СОМО, %</w:t>
            </w:r>
          </w:p>
        </w:tc>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14:paraId="0FD8E52A" w14:textId="2C63BEC1" w:rsidR="009F2A3D" w:rsidRPr="009F2A3D" w:rsidRDefault="009F2A3D" w:rsidP="009F2A3D">
            <w:pPr>
              <w:ind w:left="136" w:right="133"/>
              <w:rPr>
                <w:rFonts w:ascii="Arial" w:hAnsi="Arial" w:cs="Arial"/>
                <w:sz w:val="20"/>
                <w:szCs w:val="20"/>
              </w:rPr>
            </w:pPr>
            <w:r w:rsidRPr="009F2A3D">
              <w:rPr>
                <w:rFonts w:ascii="Arial" w:hAnsi="Arial" w:cs="Arial"/>
                <w:sz w:val="20"/>
                <w:szCs w:val="20"/>
              </w:rPr>
              <w:t>Ежедневно в каждой партии</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0EDC2925" w14:textId="4F90FABC" w:rsidR="009F2A3D" w:rsidRPr="009F2A3D" w:rsidRDefault="009F2A3D" w:rsidP="009F2A3D">
            <w:pPr>
              <w:ind w:left="136"/>
              <w:rPr>
                <w:rFonts w:ascii="Arial" w:hAnsi="Arial" w:cs="Arial"/>
                <w:sz w:val="20"/>
                <w:szCs w:val="20"/>
              </w:rPr>
            </w:pPr>
            <w:r w:rsidRPr="009F2A3D">
              <w:rPr>
                <w:rFonts w:ascii="Arial" w:hAnsi="Arial" w:cs="Arial"/>
                <w:sz w:val="20"/>
                <w:szCs w:val="20"/>
              </w:rPr>
              <w:t xml:space="preserve">По </w:t>
            </w:r>
            <w:hyperlink r:id="rId23" w:anchor="7D20K3" w:history="1">
              <w:r w:rsidRPr="009F2A3D">
                <w:rPr>
                  <w:rFonts w:ascii="Arial" w:hAnsi="Arial" w:cs="Arial"/>
                  <w:sz w:val="20"/>
                  <w:szCs w:val="20"/>
                </w:rPr>
                <w:t>ГОСТ 3626</w:t>
              </w:r>
            </w:hyperlink>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14:paraId="2F231C5A" w14:textId="19F84939" w:rsidR="009F2A3D" w:rsidRPr="009F2A3D" w:rsidRDefault="009F2A3D" w:rsidP="009F2A3D">
            <w:pPr>
              <w:ind w:left="136"/>
              <w:rPr>
                <w:rFonts w:ascii="Arial" w:hAnsi="Arial" w:cs="Arial"/>
                <w:sz w:val="20"/>
                <w:szCs w:val="20"/>
              </w:rPr>
            </w:pPr>
            <w:r w:rsidRPr="009F2A3D">
              <w:rPr>
                <w:rFonts w:ascii="Arial" w:hAnsi="Arial" w:cs="Arial"/>
                <w:sz w:val="20"/>
                <w:szCs w:val="20"/>
              </w:rPr>
              <w:t xml:space="preserve">По </w:t>
            </w:r>
            <w:hyperlink r:id="rId24" w:anchor="7D20K3" w:history="1">
              <w:r w:rsidRPr="009F2A3D">
                <w:rPr>
                  <w:rFonts w:ascii="Arial" w:hAnsi="Arial" w:cs="Arial"/>
                  <w:sz w:val="20"/>
                  <w:szCs w:val="20"/>
                </w:rPr>
                <w:t>ГОСТ 3626</w:t>
              </w:r>
            </w:hyperlink>
          </w:p>
        </w:tc>
      </w:tr>
      <w:tr w:rsidR="008315DD" w:rsidRPr="008315DD" w14:paraId="32F407DA" w14:textId="58DB8BB5" w:rsidTr="009F2A3D">
        <w:trPr>
          <w:trHeight w:val="70"/>
        </w:trPr>
        <w:tc>
          <w:tcPr>
            <w:tcW w:w="2704" w:type="dxa"/>
            <w:tcBorders>
              <w:top w:val="single" w:sz="4" w:space="0" w:color="auto"/>
              <w:left w:val="single" w:sz="4" w:space="0" w:color="auto"/>
            </w:tcBorders>
            <w:shd w:val="clear" w:color="auto" w:fill="FFFFFF"/>
            <w:vAlign w:val="center"/>
          </w:tcPr>
          <w:p w14:paraId="78DD8C56" w14:textId="74F43276" w:rsidR="008315DD" w:rsidRPr="009F2A3D" w:rsidRDefault="008315DD" w:rsidP="009F2A3D">
            <w:pPr>
              <w:ind w:left="136"/>
              <w:rPr>
                <w:rFonts w:ascii="Arial" w:hAnsi="Arial" w:cs="Arial"/>
                <w:sz w:val="20"/>
                <w:szCs w:val="20"/>
              </w:rPr>
            </w:pPr>
            <w:r w:rsidRPr="009F2A3D">
              <w:rPr>
                <w:rFonts w:ascii="Arial" w:hAnsi="Arial" w:cs="Arial"/>
                <w:sz w:val="20"/>
                <w:szCs w:val="20"/>
              </w:rPr>
              <w:t>Группа чистоты</w:t>
            </w:r>
          </w:p>
        </w:tc>
        <w:tc>
          <w:tcPr>
            <w:tcW w:w="2976" w:type="dxa"/>
            <w:tcBorders>
              <w:top w:val="single" w:sz="4" w:space="0" w:color="auto"/>
              <w:left w:val="single" w:sz="4" w:space="0" w:color="auto"/>
              <w:right w:val="single" w:sz="4" w:space="0" w:color="auto"/>
            </w:tcBorders>
            <w:shd w:val="clear" w:color="auto" w:fill="FFFFFF"/>
            <w:vAlign w:val="center"/>
          </w:tcPr>
          <w:p w14:paraId="665DAE49" w14:textId="6537A6C6" w:rsidR="008315DD" w:rsidRPr="009F2A3D" w:rsidRDefault="002523A2" w:rsidP="009F2A3D">
            <w:pPr>
              <w:ind w:left="136" w:right="133"/>
              <w:rPr>
                <w:rFonts w:ascii="Arial" w:hAnsi="Arial" w:cs="Arial"/>
                <w:sz w:val="20"/>
                <w:szCs w:val="20"/>
              </w:rPr>
            </w:pPr>
            <w:r w:rsidRPr="009F2A3D">
              <w:rPr>
                <w:rFonts w:ascii="Arial" w:hAnsi="Arial" w:cs="Arial"/>
                <w:sz w:val="20"/>
                <w:szCs w:val="20"/>
              </w:rPr>
              <w:t>Ежедневно в каждой партии</w:t>
            </w:r>
          </w:p>
        </w:tc>
        <w:tc>
          <w:tcPr>
            <w:tcW w:w="1843" w:type="dxa"/>
            <w:tcBorders>
              <w:top w:val="single" w:sz="4" w:space="0" w:color="auto"/>
              <w:left w:val="single" w:sz="4" w:space="0" w:color="auto"/>
              <w:right w:val="single" w:sz="4" w:space="0" w:color="auto"/>
            </w:tcBorders>
            <w:shd w:val="clear" w:color="auto" w:fill="FFFFFF"/>
            <w:vAlign w:val="center"/>
          </w:tcPr>
          <w:p w14:paraId="62C0FE8A" w14:textId="1B457180" w:rsidR="008315DD" w:rsidRPr="009F2A3D" w:rsidRDefault="002523A2" w:rsidP="009F2A3D">
            <w:pPr>
              <w:ind w:left="136"/>
              <w:rPr>
                <w:rFonts w:ascii="Arial" w:hAnsi="Arial" w:cs="Arial"/>
                <w:sz w:val="20"/>
                <w:szCs w:val="20"/>
              </w:rPr>
            </w:pPr>
            <w:r w:rsidRPr="009F2A3D">
              <w:rPr>
                <w:rFonts w:ascii="Arial" w:hAnsi="Arial" w:cs="Arial"/>
                <w:sz w:val="20"/>
                <w:szCs w:val="20"/>
              </w:rPr>
              <w:t xml:space="preserve">По </w:t>
            </w:r>
            <w:hyperlink r:id="rId25" w:anchor="7D20K3" w:history="1">
              <w:r w:rsidRPr="009F2A3D">
                <w:rPr>
                  <w:rFonts w:ascii="Arial" w:hAnsi="Arial" w:cs="Arial"/>
                  <w:sz w:val="20"/>
                  <w:szCs w:val="20"/>
                </w:rPr>
                <w:t>ГОСТ 8218</w:t>
              </w:r>
            </w:hyperlink>
          </w:p>
        </w:tc>
        <w:tc>
          <w:tcPr>
            <w:tcW w:w="1840" w:type="dxa"/>
            <w:tcBorders>
              <w:top w:val="single" w:sz="4" w:space="0" w:color="auto"/>
              <w:left w:val="single" w:sz="4" w:space="0" w:color="auto"/>
              <w:right w:val="single" w:sz="4" w:space="0" w:color="auto"/>
            </w:tcBorders>
            <w:shd w:val="clear" w:color="auto" w:fill="FFFFFF"/>
            <w:vAlign w:val="center"/>
          </w:tcPr>
          <w:p w14:paraId="798B73DF" w14:textId="503C0FBD" w:rsidR="008315DD" w:rsidRPr="009F2A3D" w:rsidRDefault="002523A2" w:rsidP="009F2A3D">
            <w:pPr>
              <w:ind w:left="136"/>
              <w:rPr>
                <w:rFonts w:ascii="Arial" w:hAnsi="Arial" w:cs="Arial"/>
                <w:sz w:val="20"/>
                <w:szCs w:val="20"/>
              </w:rPr>
            </w:pPr>
            <w:r w:rsidRPr="009F2A3D">
              <w:rPr>
                <w:rFonts w:ascii="Arial" w:hAnsi="Arial" w:cs="Arial"/>
                <w:sz w:val="20"/>
                <w:szCs w:val="20"/>
              </w:rPr>
              <w:t xml:space="preserve">По </w:t>
            </w:r>
            <w:hyperlink r:id="rId26" w:anchor="7D20K3" w:history="1">
              <w:r w:rsidRPr="009F2A3D">
                <w:rPr>
                  <w:rFonts w:ascii="Arial" w:hAnsi="Arial" w:cs="Arial"/>
                  <w:sz w:val="20"/>
                  <w:szCs w:val="20"/>
                </w:rPr>
                <w:t>ГОСТ 8218</w:t>
              </w:r>
            </w:hyperlink>
          </w:p>
        </w:tc>
      </w:tr>
      <w:tr w:rsidR="008315DD" w:rsidRPr="008315DD" w14:paraId="5ADC71AC" w14:textId="7FC27CB5" w:rsidTr="009F2A3D">
        <w:trPr>
          <w:trHeight w:val="70"/>
        </w:trPr>
        <w:tc>
          <w:tcPr>
            <w:tcW w:w="2704" w:type="dxa"/>
            <w:tcBorders>
              <w:top w:val="single" w:sz="4" w:space="0" w:color="auto"/>
              <w:left w:val="single" w:sz="4" w:space="0" w:color="auto"/>
            </w:tcBorders>
            <w:shd w:val="clear" w:color="auto" w:fill="FFFFFF"/>
            <w:vAlign w:val="center"/>
          </w:tcPr>
          <w:p w14:paraId="56DE0E29" w14:textId="7D39F4E5" w:rsidR="008315DD" w:rsidRPr="009F2A3D" w:rsidRDefault="008315DD" w:rsidP="009F2A3D">
            <w:pPr>
              <w:ind w:left="136"/>
              <w:rPr>
                <w:rFonts w:ascii="Arial" w:hAnsi="Arial" w:cs="Arial"/>
                <w:sz w:val="20"/>
                <w:szCs w:val="20"/>
              </w:rPr>
            </w:pPr>
            <w:r w:rsidRPr="009F2A3D">
              <w:rPr>
                <w:rFonts w:ascii="Arial" w:hAnsi="Arial" w:cs="Arial"/>
                <w:sz w:val="20"/>
                <w:szCs w:val="20"/>
              </w:rPr>
              <w:t>Температура, °C</w:t>
            </w:r>
          </w:p>
        </w:tc>
        <w:tc>
          <w:tcPr>
            <w:tcW w:w="2976" w:type="dxa"/>
            <w:tcBorders>
              <w:top w:val="single" w:sz="4" w:space="0" w:color="auto"/>
              <w:left w:val="single" w:sz="4" w:space="0" w:color="auto"/>
              <w:right w:val="single" w:sz="4" w:space="0" w:color="auto"/>
            </w:tcBorders>
            <w:shd w:val="clear" w:color="auto" w:fill="FFFFFF"/>
            <w:vAlign w:val="center"/>
          </w:tcPr>
          <w:p w14:paraId="1FD21E2D" w14:textId="7EDA97B1" w:rsidR="008315DD" w:rsidRPr="009F2A3D" w:rsidRDefault="002523A2" w:rsidP="009F2A3D">
            <w:pPr>
              <w:ind w:left="136" w:right="133"/>
              <w:rPr>
                <w:rFonts w:ascii="Arial" w:hAnsi="Arial" w:cs="Arial"/>
                <w:sz w:val="20"/>
                <w:szCs w:val="20"/>
              </w:rPr>
            </w:pPr>
            <w:r w:rsidRPr="009F2A3D">
              <w:rPr>
                <w:rFonts w:ascii="Arial" w:hAnsi="Arial" w:cs="Arial"/>
                <w:sz w:val="20"/>
                <w:szCs w:val="20"/>
              </w:rPr>
              <w:t>Ежедневно в каждой партии</w:t>
            </w:r>
          </w:p>
        </w:tc>
        <w:tc>
          <w:tcPr>
            <w:tcW w:w="1843" w:type="dxa"/>
            <w:tcBorders>
              <w:top w:val="single" w:sz="4" w:space="0" w:color="auto"/>
              <w:left w:val="single" w:sz="4" w:space="0" w:color="auto"/>
              <w:right w:val="single" w:sz="4" w:space="0" w:color="auto"/>
            </w:tcBorders>
            <w:shd w:val="clear" w:color="auto" w:fill="FFFFFF"/>
            <w:vAlign w:val="center"/>
          </w:tcPr>
          <w:p w14:paraId="2E2F9EBB" w14:textId="305EA4A1" w:rsidR="008315DD" w:rsidRPr="009F2A3D" w:rsidRDefault="002523A2" w:rsidP="009F2A3D">
            <w:pPr>
              <w:ind w:left="136"/>
              <w:rPr>
                <w:rFonts w:ascii="Arial" w:hAnsi="Arial" w:cs="Arial"/>
                <w:sz w:val="20"/>
                <w:szCs w:val="20"/>
              </w:rPr>
            </w:pPr>
            <w:r w:rsidRPr="009F2A3D">
              <w:rPr>
                <w:rFonts w:ascii="Arial" w:hAnsi="Arial" w:cs="Arial"/>
                <w:sz w:val="20"/>
                <w:szCs w:val="20"/>
              </w:rPr>
              <w:t xml:space="preserve">По </w:t>
            </w:r>
            <w:hyperlink r:id="rId27" w:anchor="7D20K3" w:history="1">
              <w:r w:rsidRPr="009F2A3D">
                <w:rPr>
                  <w:rFonts w:ascii="Arial" w:hAnsi="Arial" w:cs="Arial"/>
                  <w:sz w:val="20"/>
                  <w:szCs w:val="20"/>
                </w:rPr>
                <w:t>ГОСТ 26754</w:t>
              </w:r>
            </w:hyperlink>
          </w:p>
        </w:tc>
        <w:tc>
          <w:tcPr>
            <w:tcW w:w="1840" w:type="dxa"/>
            <w:tcBorders>
              <w:top w:val="single" w:sz="4" w:space="0" w:color="auto"/>
              <w:left w:val="single" w:sz="4" w:space="0" w:color="auto"/>
              <w:right w:val="single" w:sz="4" w:space="0" w:color="auto"/>
            </w:tcBorders>
            <w:shd w:val="clear" w:color="auto" w:fill="FFFFFF"/>
            <w:vAlign w:val="center"/>
          </w:tcPr>
          <w:p w14:paraId="63372CEE" w14:textId="272CDF0A" w:rsidR="008315DD" w:rsidRPr="009F2A3D" w:rsidRDefault="002523A2" w:rsidP="009F2A3D">
            <w:pPr>
              <w:ind w:left="136"/>
              <w:rPr>
                <w:rFonts w:ascii="Arial" w:hAnsi="Arial" w:cs="Arial"/>
                <w:sz w:val="20"/>
                <w:szCs w:val="20"/>
              </w:rPr>
            </w:pPr>
            <w:r w:rsidRPr="009F2A3D">
              <w:rPr>
                <w:rFonts w:ascii="Arial" w:hAnsi="Arial" w:cs="Arial"/>
                <w:sz w:val="20"/>
                <w:szCs w:val="20"/>
              </w:rPr>
              <w:t xml:space="preserve">По </w:t>
            </w:r>
            <w:hyperlink r:id="rId28" w:anchor="7D20K3" w:history="1">
              <w:r w:rsidRPr="009F2A3D">
                <w:rPr>
                  <w:rFonts w:ascii="Arial" w:hAnsi="Arial" w:cs="Arial"/>
                  <w:sz w:val="20"/>
                  <w:szCs w:val="20"/>
                </w:rPr>
                <w:t>ГОСТ 26754</w:t>
              </w:r>
            </w:hyperlink>
          </w:p>
        </w:tc>
      </w:tr>
      <w:tr w:rsidR="008315DD" w:rsidRPr="007F52DC" w14:paraId="699A62E4" w14:textId="77777777" w:rsidTr="009F2A3D">
        <w:trPr>
          <w:trHeight w:val="70"/>
        </w:trPr>
        <w:tc>
          <w:tcPr>
            <w:tcW w:w="2704" w:type="dxa"/>
            <w:tcBorders>
              <w:top w:val="single" w:sz="4" w:space="0" w:color="auto"/>
              <w:left w:val="single" w:sz="4" w:space="0" w:color="auto"/>
              <w:bottom w:val="single" w:sz="4" w:space="0" w:color="auto"/>
            </w:tcBorders>
            <w:shd w:val="clear" w:color="auto" w:fill="FFFFFF"/>
            <w:vAlign w:val="center"/>
          </w:tcPr>
          <w:p w14:paraId="606DAD1F" w14:textId="447D9AA7" w:rsidR="008315DD" w:rsidRPr="009F2A3D" w:rsidRDefault="008315DD" w:rsidP="009F2A3D">
            <w:pPr>
              <w:ind w:left="136" w:right="133"/>
              <w:rPr>
                <w:rFonts w:ascii="Arial" w:hAnsi="Arial" w:cs="Arial"/>
                <w:sz w:val="20"/>
                <w:szCs w:val="20"/>
              </w:rPr>
            </w:pPr>
            <w:r w:rsidRPr="009F2A3D">
              <w:rPr>
                <w:rFonts w:ascii="Arial" w:hAnsi="Arial" w:cs="Arial"/>
                <w:sz w:val="20"/>
                <w:szCs w:val="20"/>
              </w:rPr>
              <w:t xml:space="preserve">Содержание соматических клеток, </w:t>
            </w:r>
            <w:proofErr w:type="spellStart"/>
            <w:r w:rsidRPr="009F2A3D">
              <w:rPr>
                <w:rFonts w:ascii="Arial" w:hAnsi="Arial" w:cs="Arial"/>
                <w:sz w:val="20"/>
                <w:szCs w:val="20"/>
              </w:rPr>
              <w:t>тыс</w:t>
            </w:r>
            <w:proofErr w:type="spellEnd"/>
            <w:r w:rsidRPr="009F2A3D">
              <w:rPr>
                <w:rFonts w:ascii="Arial" w:hAnsi="Arial" w:cs="Arial"/>
                <w:sz w:val="20"/>
                <w:szCs w:val="20"/>
              </w:rPr>
              <w:t>/см</w:t>
            </w:r>
            <w:r w:rsidR="009F2A3D" w:rsidRPr="009F2A3D">
              <w:rPr>
                <w:rFonts w:ascii="Arial" w:hAnsi="Arial" w:cs="Arial"/>
                <w:sz w:val="20"/>
                <w:szCs w:val="20"/>
              </w:rPr>
              <w:t>3</w:t>
            </w:r>
          </w:p>
        </w:tc>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14:paraId="6A9757A6" w14:textId="156E5DD3" w:rsidR="008315DD" w:rsidRPr="009F2A3D" w:rsidRDefault="009F2A3D" w:rsidP="009F2A3D">
            <w:pPr>
              <w:ind w:left="136" w:right="133"/>
              <w:rPr>
                <w:rFonts w:ascii="Arial" w:hAnsi="Arial" w:cs="Arial"/>
                <w:sz w:val="20"/>
                <w:szCs w:val="20"/>
              </w:rPr>
            </w:pPr>
            <w:r w:rsidRPr="009F2A3D">
              <w:rPr>
                <w:rFonts w:ascii="Arial" w:hAnsi="Arial" w:cs="Arial"/>
                <w:sz w:val="20"/>
                <w:szCs w:val="20"/>
              </w:rPr>
              <w:t>Ежедневно в каждой партии</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4B0A6FE5" w14:textId="2326EB33" w:rsidR="008315DD" w:rsidRPr="009F2A3D" w:rsidRDefault="009F2A3D" w:rsidP="009F2A3D">
            <w:pPr>
              <w:ind w:left="136" w:right="133"/>
              <w:rPr>
                <w:rFonts w:ascii="Arial" w:hAnsi="Arial" w:cs="Arial"/>
                <w:sz w:val="20"/>
                <w:szCs w:val="20"/>
              </w:rPr>
            </w:pPr>
            <w:r w:rsidRPr="009F2A3D">
              <w:rPr>
                <w:rFonts w:ascii="Arial" w:hAnsi="Arial" w:cs="Arial"/>
                <w:sz w:val="20"/>
                <w:szCs w:val="20"/>
              </w:rPr>
              <w:t>По ГОСТ 23453</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14:paraId="6A736FF1" w14:textId="246B468D" w:rsidR="008315DD" w:rsidRPr="009F2A3D" w:rsidRDefault="009F2A3D" w:rsidP="009F2A3D">
            <w:pPr>
              <w:ind w:left="136" w:right="133"/>
              <w:rPr>
                <w:rFonts w:ascii="Arial" w:hAnsi="Arial" w:cs="Arial"/>
                <w:sz w:val="20"/>
                <w:szCs w:val="20"/>
              </w:rPr>
            </w:pPr>
            <w:r w:rsidRPr="009F2A3D">
              <w:rPr>
                <w:rFonts w:ascii="Arial" w:hAnsi="Arial" w:cs="Arial"/>
                <w:sz w:val="20"/>
                <w:szCs w:val="20"/>
              </w:rPr>
              <w:t>По ГОСТ 23453</w:t>
            </w:r>
          </w:p>
        </w:tc>
      </w:tr>
      <w:tr w:rsidR="008315DD" w:rsidRPr="007F52DC" w14:paraId="689280BF" w14:textId="77777777" w:rsidTr="009F2A3D">
        <w:trPr>
          <w:trHeight w:val="70"/>
        </w:trPr>
        <w:tc>
          <w:tcPr>
            <w:tcW w:w="2704" w:type="dxa"/>
            <w:tcBorders>
              <w:top w:val="single" w:sz="4" w:space="0" w:color="auto"/>
              <w:left w:val="single" w:sz="4" w:space="0" w:color="auto"/>
              <w:bottom w:val="single" w:sz="4" w:space="0" w:color="auto"/>
            </w:tcBorders>
            <w:shd w:val="clear" w:color="auto" w:fill="FFFFFF"/>
            <w:vAlign w:val="center"/>
          </w:tcPr>
          <w:p w14:paraId="33A93CB6" w14:textId="73A5CA95" w:rsidR="008315DD" w:rsidRPr="009F2A3D" w:rsidRDefault="008315DD" w:rsidP="009F2A3D">
            <w:pPr>
              <w:ind w:left="136" w:right="133"/>
              <w:rPr>
                <w:rFonts w:ascii="Arial" w:hAnsi="Arial" w:cs="Arial"/>
                <w:sz w:val="20"/>
                <w:szCs w:val="20"/>
              </w:rPr>
            </w:pPr>
            <w:r w:rsidRPr="009F2A3D">
              <w:rPr>
                <w:rFonts w:ascii="Arial" w:hAnsi="Arial" w:cs="Arial"/>
                <w:sz w:val="20"/>
                <w:szCs w:val="20"/>
              </w:rPr>
              <w:t>Наличие ингибирующих веществ</w:t>
            </w:r>
          </w:p>
        </w:tc>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14:paraId="7E8AEC8D" w14:textId="1B351755" w:rsidR="008315DD" w:rsidRPr="009F2A3D" w:rsidRDefault="009F2A3D" w:rsidP="009F2A3D">
            <w:pPr>
              <w:ind w:left="136" w:right="133"/>
              <w:rPr>
                <w:rFonts w:ascii="Arial" w:hAnsi="Arial" w:cs="Arial"/>
                <w:sz w:val="20"/>
                <w:szCs w:val="20"/>
              </w:rPr>
            </w:pPr>
            <w:r w:rsidRPr="009F2A3D">
              <w:rPr>
                <w:rFonts w:ascii="Arial" w:hAnsi="Arial" w:cs="Arial"/>
                <w:sz w:val="20"/>
                <w:szCs w:val="20"/>
              </w:rPr>
              <w:t xml:space="preserve">Не реже одного раза в </w:t>
            </w:r>
            <w:r w:rsidR="00D779C1">
              <w:rPr>
                <w:rFonts w:ascii="Arial" w:hAnsi="Arial" w:cs="Arial"/>
                <w:sz w:val="20"/>
                <w:szCs w:val="20"/>
              </w:rPr>
              <w:br/>
              <w:t>10 дней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32A1E6A4" w14:textId="01055C60" w:rsidR="008315DD" w:rsidRPr="009F2A3D" w:rsidRDefault="009F2A3D" w:rsidP="009F2A3D">
            <w:pPr>
              <w:ind w:left="136" w:right="133"/>
              <w:rPr>
                <w:rFonts w:ascii="Arial" w:hAnsi="Arial" w:cs="Arial"/>
                <w:sz w:val="20"/>
                <w:szCs w:val="20"/>
              </w:rPr>
            </w:pPr>
            <w:r w:rsidRPr="009F2A3D">
              <w:rPr>
                <w:rFonts w:ascii="Arial" w:hAnsi="Arial" w:cs="Arial"/>
                <w:sz w:val="20"/>
                <w:szCs w:val="20"/>
              </w:rPr>
              <w:t>По ГОСТ 23454</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14:paraId="081A0084" w14:textId="5FA704BF" w:rsidR="008315DD" w:rsidRPr="009F2A3D" w:rsidRDefault="009F2A3D" w:rsidP="009F2A3D">
            <w:pPr>
              <w:ind w:left="136" w:right="133"/>
              <w:rPr>
                <w:rFonts w:ascii="Arial" w:hAnsi="Arial" w:cs="Arial"/>
                <w:sz w:val="20"/>
                <w:szCs w:val="20"/>
              </w:rPr>
            </w:pPr>
            <w:r w:rsidRPr="009F2A3D">
              <w:rPr>
                <w:rFonts w:ascii="Arial" w:hAnsi="Arial" w:cs="Arial"/>
                <w:sz w:val="20"/>
                <w:szCs w:val="20"/>
              </w:rPr>
              <w:t>По ГОСТ 23454</w:t>
            </w:r>
          </w:p>
        </w:tc>
      </w:tr>
      <w:tr w:rsidR="009F2A3D" w:rsidRPr="007F52DC" w14:paraId="071D9F25" w14:textId="77777777" w:rsidTr="00B26AEC">
        <w:trPr>
          <w:trHeight w:val="70"/>
        </w:trPr>
        <w:tc>
          <w:tcPr>
            <w:tcW w:w="2704" w:type="dxa"/>
            <w:tcBorders>
              <w:top w:val="single" w:sz="4" w:space="0" w:color="auto"/>
              <w:left w:val="single" w:sz="4" w:space="0" w:color="auto"/>
              <w:bottom w:val="single" w:sz="4" w:space="0" w:color="auto"/>
            </w:tcBorders>
            <w:shd w:val="clear" w:color="auto" w:fill="FFFFFF"/>
            <w:vAlign w:val="center"/>
          </w:tcPr>
          <w:p w14:paraId="26BD9033" w14:textId="2345B595" w:rsidR="009F2A3D" w:rsidRPr="009F2A3D" w:rsidRDefault="009F2A3D" w:rsidP="009F2A3D">
            <w:pPr>
              <w:ind w:left="136" w:right="133"/>
              <w:rPr>
                <w:rFonts w:ascii="Arial" w:hAnsi="Arial" w:cs="Arial"/>
                <w:sz w:val="20"/>
                <w:szCs w:val="20"/>
              </w:rPr>
            </w:pPr>
            <w:r w:rsidRPr="009F2A3D">
              <w:rPr>
                <w:rFonts w:ascii="Arial" w:hAnsi="Arial" w:cs="Arial"/>
                <w:sz w:val="20"/>
                <w:szCs w:val="20"/>
              </w:rPr>
              <w:t>Антибиотики, мг/кг</w:t>
            </w:r>
          </w:p>
        </w:tc>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14:paraId="5151C0F4" w14:textId="583C68E5" w:rsidR="009F2A3D" w:rsidRPr="009F2A3D" w:rsidRDefault="00D779C1" w:rsidP="009F2A3D">
            <w:pPr>
              <w:ind w:left="136" w:right="133"/>
              <w:rPr>
                <w:rFonts w:ascii="Arial" w:hAnsi="Arial" w:cs="Arial"/>
                <w:sz w:val="20"/>
                <w:szCs w:val="20"/>
              </w:rPr>
            </w:pPr>
            <w:r w:rsidRPr="009F2A3D">
              <w:rPr>
                <w:rFonts w:ascii="Arial" w:hAnsi="Arial" w:cs="Arial"/>
                <w:sz w:val="20"/>
                <w:szCs w:val="20"/>
              </w:rPr>
              <w:t xml:space="preserve">Не реже одного раза в </w:t>
            </w:r>
            <w:r>
              <w:rPr>
                <w:rFonts w:ascii="Arial" w:hAnsi="Arial" w:cs="Arial"/>
                <w:sz w:val="20"/>
                <w:szCs w:val="20"/>
              </w:rPr>
              <w:br/>
              <w:t>10 дней</w:t>
            </w:r>
          </w:p>
        </w:tc>
        <w:tc>
          <w:tcPr>
            <w:tcW w:w="368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50F040" w14:textId="7DF44FD4" w:rsidR="009F2A3D" w:rsidRPr="009F2A3D" w:rsidRDefault="009F2A3D" w:rsidP="002319D6">
            <w:pPr>
              <w:ind w:left="136" w:right="132"/>
              <w:rPr>
                <w:rFonts w:ascii="Arial" w:hAnsi="Arial" w:cs="Arial"/>
                <w:sz w:val="20"/>
                <w:szCs w:val="20"/>
              </w:rPr>
            </w:pPr>
            <w:r w:rsidRPr="009F2A3D">
              <w:rPr>
                <w:rFonts w:ascii="Arial" w:hAnsi="Arial" w:cs="Arial"/>
                <w:sz w:val="20"/>
                <w:szCs w:val="20"/>
              </w:rPr>
              <w:t xml:space="preserve">В соответствии с методами, предусмотренными </w:t>
            </w:r>
            <w:r w:rsidR="002319D6" w:rsidRPr="002319D6">
              <w:rPr>
                <w:rFonts w:ascii="Arial" w:hAnsi="Arial" w:cs="Arial"/>
                <w:sz w:val="20"/>
                <w:szCs w:val="20"/>
              </w:rPr>
              <w:t>нормативными правовыми актами,</w:t>
            </w:r>
            <w:r w:rsidR="002319D6" w:rsidRPr="009F2A3D">
              <w:rPr>
                <w:rFonts w:ascii="Arial" w:hAnsi="Arial" w:cs="Arial"/>
                <w:sz w:val="20"/>
                <w:szCs w:val="20"/>
              </w:rPr>
              <w:t xml:space="preserve"> </w:t>
            </w:r>
            <w:r w:rsidRPr="009F2A3D">
              <w:rPr>
                <w:rFonts w:ascii="Arial" w:hAnsi="Arial" w:cs="Arial"/>
                <w:sz w:val="20"/>
                <w:szCs w:val="20"/>
              </w:rPr>
              <w:t>нормативными документами, действующими на территории государств, принявших настоящий стандарт</w:t>
            </w:r>
          </w:p>
        </w:tc>
      </w:tr>
      <w:tr w:rsidR="008315DD" w:rsidRPr="007F52DC" w14:paraId="772BA049" w14:textId="77777777" w:rsidTr="009F2A3D">
        <w:trPr>
          <w:trHeight w:val="70"/>
        </w:trPr>
        <w:tc>
          <w:tcPr>
            <w:tcW w:w="2704" w:type="dxa"/>
            <w:tcBorders>
              <w:top w:val="single" w:sz="4" w:space="0" w:color="auto"/>
              <w:left w:val="single" w:sz="4" w:space="0" w:color="auto"/>
              <w:bottom w:val="single" w:sz="4" w:space="0" w:color="auto"/>
            </w:tcBorders>
            <w:shd w:val="clear" w:color="auto" w:fill="FFFFFF"/>
            <w:vAlign w:val="center"/>
          </w:tcPr>
          <w:p w14:paraId="30562FBB" w14:textId="2D703F04" w:rsidR="008315DD" w:rsidRPr="009F2A3D" w:rsidRDefault="008315DD" w:rsidP="009F2A3D">
            <w:pPr>
              <w:ind w:left="136" w:right="133"/>
              <w:rPr>
                <w:rFonts w:ascii="Arial" w:hAnsi="Arial" w:cs="Arial"/>
                <w:sz w:val="20"/>
                <w:szCs w:val="20"/>
              </w:rPr>
            </w:pPr>
            <w:r w:rsidRPr="009F2A3D">
              <w:rPr>
                <w:rFonts w:ascii="Arial" w:hAnsi="Arial" w:cs="Arial"/>
                <w:sz w:val="20"/>
                <w:szCs w:val="20"/>
              </w:rPr>
              <w:t>Бактериальная обсемененность, КОЕ/г</w:t>
            </w:r>
          </w:p>
        </w:tc>
        <w:tc>
          <w:tcPr>
            <w:tcW w:w="2976" w:type="dxa"/>
            <w:tcBorders>
              <w:top w:val="single" w:sz="4" w:space="0" w:color="auto"/>
              <w:left w:val="single" w:sz="4" w:space="0" w:color="auto"/>
              <w:bottom w:val="single" w:sz="4" w:space="0" w:color="auto"/>
              <w:right w:val="single" w:sz="4" w:space="0" w:color="auto"/>
            </w:tcBorders>
            <w:shd w:val="clear" w:color="auto" w:fill="FFFFFF"/>
            <w:vAlign w:val="center"/>
          </w:tcPr>
          <w:p w14:paraId="7571EF79" w14:textId="760FD152" w:rsidR="008315DD" w:rsidRPr="009F2A3D" w:rsidRDefault="00D779C1" w:rsidP="009F2A3D">
            <w:pPr>
              <w:ind w:left="136" w:right="133"/>
              <w:rPr>
                <w:rFonts w:ascii="Arial" w:hAnsi="Arial" w:cs="Arial"/>
                <w:sz w:val="20"/>
                <w:szCs w:val="20"/>
              </w:rPr>
            </w:pPr>
            <w:r w:rsidRPr="009F2A3D">
              <w:rPr>
                <w:rFonts w:ascii="Arial" w:hAnsi="Arial" w:cs="Arial"/>
                <w:sz w:val="20"/>
                <w:szCs w:val="20"/>
              </w:rPr>
              <w:t xml:space="preserve">Не реже одного раза в </w:t>
            </w:r>
            <w:r>
              <w:rPr>
                <w:rFonts w:ascii="Arial" w:hAnsi="Arial" w:cs="Arial"/>
                <w:sz w:val="20"/>
                <w:szCs w:val="20"/>
              </w:rPr>
              <w:br/>
              <w:t>10 дней</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2EFCED4B" w14:textId="0916FABB" w:rsidR="008315DD" w:rsidRPr="009F2A3D" w:rsidRDefault="009F2A3D" w:rsidP="009F2A3D">
            <w:pPr>
              <w:ind w:left="136" w:right="133"/>
              <w:rPr>
                <w:rFonts w:ascii="Arial" w:hAnsi="Arial" w:cs="Arial"/>
                <w:sz w:val="20"/>
                <w:szCs w:val="20"/>
              </w:rPr>
            </w:pPr>
            <w:r w:rsidRPr="009F2A3D">
              <w:rPr>
                <w:rFonts w:ascii="Arial" w:hAnsi="Arial" w:cs="Arial"/>
                <w:sz w:val="20"/>
                <w:szCs w:val="20"/>
              </w:rPr>
              <w:t>По ГОСТ 32901</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14:paraId="3828254C" w14:textId="06CDA941" w:rsidR="008315DD" w:rsidRPr="009F2A3D" w:rsidRDefault="009F2A3D" w:rsidP="009F2A3D">
            <w:pPr>
              <w:ind w:left="136" w:right="133"/>
              <w:rPr>
                <w:rFonts w:ascii="Arial" w:hAnsi="Arial" w:cs="Arial"/>
                <w:sz w:val="20"/>
                <w:szCs w:val="20"/>
              </w:rPr>
            </w:pPr>
            <w:r w:rsidRPr="009F2A3D">
              <w:rPr>
                <w:rFonts w:ascii="Arial" w:hAnsi="Arial" w:cs="Arial"/>
                <w:sz w:val="20"/>
                <w:szCs w:val="20"/>
              </w:rPr>
              <w:t>По ГОСТ 32901</w:t>
            </w:r>
          </w:p>
        </w:tc>
      </w:tr>
    </w:tbl>
    <w:p w14:paraId="10302544" w14:textId="77777777" w:rsidR="008315DD" w:rsidRPr="00D779C1" w:rsidRDefault="008315DD" w:rsidP="008315DD">
      <w:pPr>
        <w:rPr>
          <w:rFonts w:ascii="Arial" w:hAnsi="Arial" w:cs="Arial"/>
          <w:sz w:val="20"/>
          <w:szCs w:val="20"/>
        </w:rPr>
      </w:pPr>
    </w:p>
    <w:p w14:paraId="7D398C74" w14:textId="09215976" w:rsidR="00EC3774" w:rsidRPr="007F52DC" w:rsidRDefault="00EC3774" w:rsidP="00E07D8B">
      <w:pPr>
        <w:widowControl w:val="0"/>
        <w:tabs>
          <w:tab w:val="left" w:pos="1064"/>
        </w:tabs>
        <w:ind w:firstLine="567"/>
        <w:rPr>
          <w:rFonts w:ascii="Arial" w:hAnsi="Arial" w:cs="Arial"/>
          <w:sz w:val="24"/>
        </w:rPr>
      </w:pPr>
      <w:r w:rsidRPr="007F52DC">
        <w:rPr>
          <w:rFonts w:ascii="Arial" w:hAnsi="Arial" w:cs="Arial"/>
          <w:sz w:val="24"/>
        </w:rPr>
        <w:t>4.</w:t>
      </w:r>
      <w:r w:rsidR="009F2A3D">
        <w:rPr>
          <w:rFonts w:ascii="Arial" w:hAnsi="Arial" w:cs="Arial"/>
          <w:sz w:val="24"/>
        </w:rPr>
        <w:t>5</w:t>
      </w:r>
      <w:r w:rsidRPr="007F52DC">
        <w:rPr>
          <w:rFonts w:ascii="Arial" w:hAnsi="Arial" w:cs="Arial"/>
          <w:sz w:val="24"/>
        </w:rPr>
        <w:t xml:space="preserve"> Контроль содержания пестицидов, токсичных элементов, нейтрализующих и консервирующих веществ, радионуклидов, афлатоксина М1 и микробиологических показателей осуществляют в соответствии с порядком, установленным нормативными правовыми актами, действующими на территории государств, принявших настоящий стандарт.</w:t>
      </w:r>
    </w:p>
    <w:p w14:paraId="23CE3B80" w14:textId="29039799" w:rsidR="00EC3774" w:rsidRPr="007F52DC" w:rsidRDefault="00EC3774" w:rsidP="00E07D8B">
      <w:pPr>
        <w:widowControl w:val="0"/>
        <w:tabs>
          <w:tab w:val="left" w:pos="1064"/>
        </w:tabs>
        <w:ind w:firstLine="567"/>
        <w:rPr>
          <w:rFonts w:ascii="Arial" w:hAnsi="Arial" w:cs="Arial"/>
          <w:sz w:val="24"/>
        </w:rPr>
      </w:pPr>
      <w:r w:rsidRPr="007F52DC">
        <w:rPr>
          <w:rFonts w:ascii="Arial" w:hAnsi="Arial" w:cs="Arial"/>
          <w:sz w:val="24"/>
        </w:rPr>
        <w:t>4.</w:t>
      </w:r>
      <w:r w:rsidR="009F2A3D">
        <w:rPr>
          <w:rFonts w:ascii="Arial" w:hAnsi="Arial" w:cs="Arial"/>
          <w:sz w:val="24"/>
        </w:rPr>
        <w:t>6</w:t>
      </w:r>
      <w:r w:rsidRPr="007F52DC">
        <w:rPr>
          <w:rFonts w:ascii="Arial" w:hAnsi="Arial" w:cs="Arial"/>
          <w:sz w:val="24"/>
        </w:rPr>
        <w:t xml:space="preserve"> Периодичность контроля содержания микробиологических и химических загрязнителей в молоке верблюжьем устанавливают в программе производственного контроля, разработанной в соответствии с нормативными правовыми актами, действующими на территории государств, принявших настоящий стандарт.</w:t>
      </w:r>
    </w:p>
    <w:p w14:paraId="1771386C" w14:textId="2CF29F10" w:rsidR="00EC3774" w:rsidRPr="007F52DC" w:rsidRDefault="00EC3774" w:rsidP="00E07D8B">
      <w:pPr>
        <w:widowControl w:val="0"/>
        <w:tabs>
          <w:tab w:val="left" w:pos="1064"/>
        </w:tabs>
        <w:ind w:firstLine="567"/>
        <w:rPr>
          <w:rFonts w:ascii="Arial" w:hAnsi="Arial" w:cs="Arial"/>
          <w:sz w:val="24"/>
        </w:rPr>
      </w:pPr>
      <w:r w:rsidRPr="007F52DC">
        <w:rPr>
          <w:rFonts w:ascii="Arial" w:hAnsi="Arial" w:cs="Arial"/>
          <w:sz w:val="24"/>
        </w:rPr>
        <w:t xml:space="preserve">4.7 При получении неудовлетворительных результатов анализов хотя бы по </w:t>
      </w:r>
      <w:r w:rsidRPr="007F52DC">
        <w:rPr>
          <w:rFonts w:ascii="Arial" w:hAnsi="Arial" w:cs="Arial"/>
          <w:sz w:val="24"/>
        </w:rPr>
        <w:lastRenderedPageBreak/>
        <w:t>одному из показателей</w:t>
      </w:r>
      <w:r w:rsidR="002319D6">
        <w:rPr>
          <w:rFonts w:ascii="Arial" w:hAnsi="Arial" w:cs="Arial"/>
          <w:sz w:val="24"/>
        </w:rPr>
        <w:t>,</w:t>
      </w:r>
      <w:r w:rsidRPr="007F52DC">
        <w:rPr>
          <w:rFonts w:ascii="Arial" w:hAnsi="Arial" w:cs="Arial"/>
          <w:sz w:val="24"/>
        </w:rPr>
        <w:t xml:space="preserve"> по нему проводят повторный анализ удвоенного объема пробы, взятой из той же партии молока</w:t>
      </w:r>
      <w:r w:rsidR="00EB4686" w:rsidRPr="007F52DC">
        <w:rPr>
          <w:rFonts w:ascii="Arial" w:hAnsi="Arial" w:cs="Arial"/>
          <w:sz w:val="24"/>
        </w:rPr>
        <w:t xml:space="preserve"> верблюжьего</w:t>
      </w:r>
      <w:r w:rsidRPr="007F52DC">
        <w:rPr>
          <w:rFonts w:ascii="Arial" w:hAnsi="Arial" w:cs="Arial"/>
          <w:sz w:val="24"/>
        </w:rPr>
        <w:t>. Результаты повторного анализа являются окончательными и распространяются на всю партию.</w:t>
      </w:r>
    </w:p>
    <w:p w14:paraId="6D8E480B" w14:textId="77777777" w:rsidR="004002AF" w:rsidRPr="00D779C1" w:rsidRDefault="004002AF" w:rsidP="00E07D8B">
      <w:pPr>
        <w:autoSpaceDE w:val="0"/>
        <w:autoSpaceDN w:val="0"/>
        <w:adjustRightInd w:val="0"/>
        <w:ind w:firstLine="567"/>
        <w:rPr>
          <w:rFonts w:ascii="Arial" w:hAnsi="Arial" w:cs="Arial"/>
          <w:sz w:val="24"/>
        </w:rPr>
      </w:pPr>
    </w:p>
    <w:p w14:paraId="066ED2C6" w14:textId="77777777" w:rsidR="00B106F3" w:rsidRPr="00D779C1" w:rsidRDefault="00163410" w:rsidP="00E07D8B">
      <w:pPr>
        <w:pStyle w:val="10"/>
        <w:tabs>
          <w:tab w:val="clear" w:pos="1134"/>
          <w:tab w:val="left" w:pos="851"/>
        </w:tabs>
        <w:spacing w:before="0" w:after="0"/>
        <w:ind w:firstLine="567"/>
        <w:rPr>
          <w:rFonts w:ascii="Arial" w:hAnsi="Arial" w:cs="Arial"/>
        </w:rPr>
      </w:pPr>
      <w:bookmarkStart w:id="8" w:name="bookmark19"/>
      <w:bookmarkEnd w:id="7"/>
      <w:r w:rsidRPr="00D779C1">
        <w:rPr>
          <w:rFonts w:ascii="Arial" w:hAnsi="Arial" w:cs="Arial"/>
        </w:rPr>
        <w:t xml:space="preserve">5 </w:t>
      </w:r>
      <w:r w:rsidR="004002AF" w:rsidRPr="00D779C1">
        <w:rPr>
          <w:rFonts w:ascii="Arial" w:hAnsi="Arial" w:cs="Arial"/>
        </w:rPr>
        <w:t>Методы контроля</w:t>
      </w:r>
      <w:bookmarkEnd w:id="8"/>
    </w:p>
    <w:p w14:paraId="6498A44F" w14:textId="77777777" w:rsidR="00B106F3" w:rsidRPr="00D779C1" w:rsidRDefault="00B106F3" w:rsidP="00E07D8B">
      <w:pPr>
        <w:autoSpaceDE w:val="0"/>
        <w:autoSpaceDN w:val="0"/>
        <w:adjustRightInd w:val="0"/>
        <w:ind w:firstLine="567"/>
        <w:rPr>
          <w:rFonts w:ascii="Arial" w:hAnsi="Arial" w:cs="Arial"/>
          <w:sz w:val="24"/>
        </w:rPr>
      </w:pPr>
    </w:p>
    <w:p w14:paraId="4EE4553F" w14:textId="77777777" w:rsidR="00055F4E" w:rsidRPr="007F52DC" w:rsidRDefault="00055F4E" w:rsidP="00E07D8B">
      <w:pPr>
        <w:autoSpaceDE w:val="0"/>
        <w:autoSpaceDN w:val="0"/>
        <w:adjustRightInd w:val="0"/>
        <w:ind w:firstLine="567"/>
        <w:rPr>
          <w:rFonts w:ascii="Arial" w:hAnsi="Arial" w:cs="Arial"/>
          <w:sz w:val="24"/>
        </w:rPr>
      </w:pPr>
      <w:r w:rsidRPr="007F52DC">
        <w:rPr>
          <w:rFonts w:ascii="Arial" w:hAnsi="Arial" w:cs="Arial"/>
          <w:sz w:val="24"/>
        </w:rPr>
        <w:t>5.1</w:t>
      </w:r>
      <w:r w:rsidR="004002AF" w:rsidRPr="007F52DC">
        <w:rPr>
          <w:rFonts w:ascii="Arial" w:hAnsi="Arial" w:cs="Arial"/>
          <w:sz w:val="24"/>
        </w:rPr>
        <w:t xml:space="preserve"> Отбор проб и подготовка к анализу </w:t>
      </w:r>
      <w:r w:rsidR="00072FD4" w:rsidRPr="007F52DC">
        <w:rPr>
          <w:rFonts w:ascii="Arial" w:hAnsi="Arial" w:cs="Arial"/>
          <w:sz w:val="24"/>
        </w:rPr>
        <w:t>–</w:t>
      </w:r>
      <w:r w:rsidR="004002AF" w:rsidRPr="007F52DC">
        <w:rPr>
          <w:rFonts w:ascii="Arial" w:hAnsi="Arial" w:cs="Arial"/>
          <w:sz w:val="24"/>
        </w:rPr>
        <w:t xml:space="preserve"> по ГОСТ 13928</w:t>
      </w:r>
      <w:r w:rsidR="00A160D2" w:rsidRPr="007F52DC">
        <w:rPr>
          <w:rFonts w:ascii="Arial" w:hAnsi="Arial" w:cs="Arial"/>
          <w:sz w:val="24"/>
        </w:rPr>
        <w:t>, ГОСТ 26809.1</w:t>
      </w:r>
      <w:r w:rsidR="00E266FD" w:rsidRPr="007F52DC">
        <w:rPr>
          <w:rFonts w:ascii="Arial" w:hAnsi="Arial" w:cs="Arial"/>
          <w:sz w:val="24"/>
        </w:rPr>
        <w:t>, ГОСТ 26929, ГОСТ 32164, ГОСТ 32901.</w:t>
      </w:r>
    </w:p>
    <w:p w14:paraId="28A736F7" w14:textId="46B5390B" w:rsidR="00055F4E" w:rsidRPr="0047760D" w:rsidRDefault="00055F4E" w:rsidP="0047760D">
      <w:pPr>
        <w:autoSpaceDE w:val="0"/>
        <w:autoSpaceDN w:val="0"/>
        <w:adjustRightInd w:val="0"/>
        <w:ind w:firstLine="567"/>
        <w:rPr>
          <w:rFonts w:ascii="Arial" w:hAnsi="Arial" w:cs="Arial"/>
          <w:sz w:val="24"/>
        </w:rPr>
      </w:pPr>
      <w:r w:rsidRPr="007F52DC">
        <w:rPr>
          <w:rFonts w:ascii="Arial" w:hAnsi="Arial" w:cs="Arial"/>
          <w:sz w:val="24"/>
        </w:rPr>
        <w:t>5.2</w:t>
      </w:r>
      <w:r w:rsidR="004002AF" w:rsidRPr="007F52DC">
        <w:rPr>
          <w:rFonts w:ascii="Arial" w:hAnsi="Arial" w:cs="Arial"/>
          <w:sz w:val="24"/>
        </w:rPr>
        <w:t xml:space="preserve"> Определение цвета, вкуса, запаха, консистенции производится органолептическим </w:t>
      </w:r>
      <w:r w:rsidR="00E266FD" w:rsidRPr="00D20532">
        <w:rPr>
          <w:rFonts w:ascii="Arial" w:hAnsi="Arial" w:cs="Arial"/>
          <w:sz w:val="24"/>
        </w:rPr>
        <w:t>методом</w:t>
      </w:r>
      <w:r w:rsidR="00753D51" w:rsidRPr="007F52DC">
        <w:rPr>
          <w:rFonts w:ascii="Arial" w:hAnsi="Arial" w:cs="Arial"/>
          <w:sz w:val="24"/>
        </w:rPr>
        <w:t xml:space="preserve"> – по </w:t>
      </w:r>
      <w:r w:rsidR="002319D6" w:rsidRPr="007F52DC">
        <w:rPr>
          <w:rFonts w:ascii="Arial" w:hAnsi="Arial" w:cs="Arial"/>
          <w:sz w:val="24"/>
        </w:rPr>
        <w:t xml:space="preserve">нормативным </w:t>
      </w:r>
      <w:r w:rsidR="002319D6" w:rsidRPr="008315DD">
        <w:rPr>
          <w:rFonts w:ascii="Arial" w:hAnsi="Arial" w:cs="Arial"/>
          <w:sz w:val="24"/>
        </w:rPr>
        <w:t>правовым актам</w:t>
      </w:r>
      <w:r w:rsidR="002319D6">
        <w:rPr>
          <w:rFonts w:ascii="Arial" w:hAnsi="Arial" w:cs="Arial"/>
          <w:sz w:val="24"/>
        </w:rPr>
        <w:t>,</w:t>
      </w:r>
      <w:r w:rsidR="002319D6" w:rsidRPr="007F52DC">
        <w:rPr>
          <w:rFonts w:ascii="Arial" w:hAnsi="Arial" w:cs="Arial"/>
          <w:sz w:val="24"/>
        </w:rPr>
        <w:t xml:space="preserve"> </w:t>
      </w:r>
      <w:r w:rsidR="00BE44B4" w:rsidRPr="007F52DC">
        <w:rPr>
          <w:rFonts w:ascii="Arial" w:hAnsi="Arial" w:cs="Arial"/>
          <w:sz w:val="24"/>
        </w:rPr>
        <w:t>нормативным документам, действующим на территории государств, принявших настоящий стандарт.</w:t>
      </w:r>
      <w:r w:rsidR="0047760D" w:rsidRPr="0047760D">
        <w:rPr>
          <w:rFonts w:ascii="Arial" w:hAnsi="Arial" w:cs="Arial"/>
          <w:sz w:val="24"/>
        </w:rPr>
        <w:t xml:space="preserve"> Оценку вкуса проводят выборочно после кипячения пробы. Для оценки запаха 10-20 см</w:t>
      </w:r>
      <w:r w:rsidR="0047760D" w:rsidRPr="0047760D">
        <w:rPr>
          <w:rFonts w:ascii="Arial" w:hAnsi="Arial" w:cs="Arial"/>
          <w:sz w:val="24"/>
          <w:vertAlign w:val="superscript"/>
        </w:rPr>
        <w:t>3</w:t>
      </w:r>
      <w:r w:rsidR="0047760D" w:rsidRPr="0047760D">
        <w:rPr>
          <w:rFonts w:ascii="Arial" w:hAnsi="Arial" w:cs="Arial"/>
          <w:sz w:val="24"/>
        </w:rPr>
        <w:t xml:space="preserve"> молока подогревают до температуры 35 °С.</w:t>
      </w:r>
    </w:p>
    <w:p w14:paraId="31F47CD8" w14:textId="77777777" w:rsidR="004002AF" w:rsidRPr="007F52DC" w:rsidRDefault="00055F4E" w:rsidP="0047760D">
      <w:pPr>
        <w:autoSpaceDE w:val="0"/>
        <w:autoSpaceDN w:val="0"/>
        <w:adjustRightInd w:val="0"/>
        <w:ind w:firstLine="567"/>
        <w:rPr>
          <w:rFonts w:ascii="Arial" w:hAnsi="Arial" w:cs="Arial"/>
          <w:sz w:val="24"/>
        </w:rPr>
      </w:pPr>
      <w:r w:rsidRPr="007F52DC">
        <w:rPr>
          <w:rFonts w:ascii="Arial" w:hAnsi="Arial" w:cs="Arial"/>
          <w:sz w:val="24"/>
        </w:rPr>
        <w:t>5.3</w:t>
      </w:r>
      <w:r w:rsidR="004002AF" w:rsidRPr="007F52DC">
        <w:rPr>
          <w:rFonts w:ascii="Arial" w:hAnsi="Arial" w:cs="Arial"/>
          <w:sz w:val="24"/>
        </w:rPr>
        <w:t xml:space="preserve"> Определение массовой доли жира </w:t>
      </w:r>
      <w:r w:rsidR="00072FD4" w:rsidRPr="007F52DC">
        <w:rPr>
          <w:rFonts w:ascii="Arial" w:hAnsi="Arial" w:cs="Arial"/>
          <w:sz w:val="24"/>
        </w:rPr>
        <w:t xml:space="preserve">– </w:t>
      </w:r>
      <w:r w:rsidR="004002AF" w:rsidRPr="007F52DC">
        <w:rPr>
          <w:rFonts w:ascii="Arial" w:hAnsi="Arial" w:cs="Arial"/>
          <w:sz w:val="24"/>
        </w:rPr>
        <w:t>по</w:t>
      </w:r>
      <w:r w:rsidR="00072FD4" w:rsidRPr="007F52DC">
        <w:rPr>
          <w:rFonts w:ascii="Arial" w:hAnsi="Arial" w:cs="Arial"/>
          <w:sz w:val="24"/>
        </w:rPr>
        <w:t xml:space="preserve"> </w:t>
      </w:r>
      <w:r w:rsidR="004002AF" w:rsidRPr="007F52DC">
        <w:rPr>
          <w:rFonts w:ascii="Arial" w:hAnsi="Arial" w:cs="Arial"/>
          <w:sz w:val="24"/>
        </w:rPr>
        <w:t>ГОСТ 5867</w:t>
      </w:r>
      <w:r w:rsidRPr="007F52DC">
        <w:rPr>
          <w:rFonts w:ascii="Arial" w:hAnsi="Arial" w:cs="Arial"/>
          <w:sz w:val="24"/>
        </w:rPr>
        <w:t>.</w:t>
      </w:r>
    </w:p>
    <w:p w14:paraId="0B663F84" w14:textId="3457094C" w:rsidR="00FF6CDF" w:rsidRPr="007F52DC" w:rsidRDefault="00FF6CDF" w:rsidP="0047760D">
      <w:pPr>
        <w:autoSpaceDE w:val="0"/>
        <w:autoSpaceDN w:val="0"/>
        <w:adjustRightInd w:val="0"/>
        <w:ind w:firstLine="567"/>
        <w:rPr>
          <w:rFonts w:ascii="Arial" w:hAnsi="Arial" w:cs="Arial"/>
          <w:sz w:val="24"/>
        </w:rPr>
      </w:pPr>
      <w:r w:rsidRPr="007F52DC">
        <w:rPr>
          <w:rFonts w:ascii="Arial" w:hAnsi="Arial" w:cs="Arial"/>
          <w:sz w:val="24"/>
        </w:rPr>
        <w:t>5.</w:t>
      </w:r>
      <w:r w:rsidR="00046B3D" w:rsidRPr="007F52DC">
        <w:rPr>
          <w:rFonts w:ascii="Arial" w:hAnsi="Arial" w:cs="Arial"/>
          <w:sz w:val="24"/>
        </w:rPr>
        <w:t>4</w:t>
      </w:r>
      <w:r w:rsidRPr="007F52DC">
        <w:rPr>
          <w:rFonts w:ascii="Arial" w:hAnsi="Arial" w:cs="Arial"/>
          <w:sz w:val="24"/>
        </w:rPr>
        <w:t xml:space="preserve"> Определение массовой доли белка – по ГОСТ 23327</w:t>
      </w:r>
      <w:r w:rsidR="002523A2">
        <w:rPr>
          <w:rFonts w:ascii="Arial" w:hAnsi="Arial" w:cs="Arial"/>
          <w:sz w:val="24"/>
        </w:rPr>
        <w:t xml:space="preserve">, </w:t>
      </w:r>
      <w:r w:rsidR="002523A2" w:rsidRPr="002523A2">
        <w:rPr>
          <w:rFonts w:ascii="Arial" w:hAnsi="Arial" w:cs="Arial"/>
          <w:sz w:val="24"/>
        </w:rPr>
        <w:t>ГОСТ 25179</w:t>
      </w:r>
      <w:r w:rsidRPr="007F52DC">
        <w:rPr>
          <w:rFonts w:ascii="Arial" w:hAnsi="Arial" w:cs="Arial"/>
          <w:sz w:val="24"/>
        </w:rPr>
        <w:t>.</w:t>
      </w:r>
    </w:p>
    <w:p w14:paraId="6C9F64A5" w14:textId="77777777" w:rsidR="00FF6CDF" w:rsidRPr="007F52DC" w:rsidRDefault="00FF6CDF" w:rsidP="0047760D">
      <w:pPr>
        <w:autoSpaceDE w:val="0"/>
        <w:autoSpaceDN w:val="0"/>
        <w:adjustRightInd w:val="0"/>
        <w:ind w:firstLine="567"/>
        <w:rPr>
          <w:rFonts w:ascii="Arial" w:hAnsi="Arial" w:cs="Arial"/>
          <w:sz w:val="24"/>
        </w:rPr>
      </w:pPr>
      <w:r w:rsidRPr="007F52DC">
        <w:rPr>
          <w:rFonts w:ascii="Arial" w:hAnsi="Arial" w:cs="Arial"/>
          <w:sz w:val="24"/>
        </w:rPr>
        <w:t>5.5 Определение титруемой кислотности – по ГОСТ 3624.</w:t>
      </w:r>
    </w:p>
    <w:p w14:paraId="39E508E6" w14:textId="77777777" w:rsidR="00FF6CDF" w:rsidRPr="007F52DC" w:rsidRDefault="00FF6CDF" w:rsidP="00FF6CDF">
      <w:pPr>
        <w:autoSpaceDE w:val="0"/>
        <w:autoSpaceDN w:val="0"/>
        <w:adjustRightInd w:val="0"/>
        <w:ind w:firstLine="567"/>
        <w:rPr>
          <w:rFonts w:ascii="Arial" w:hAnsi="Arial" w:cs="Arial"/>
          <w:sz w:val="24"/>
        </w:rPr>
      </w:pPr>
      <w:r w:rsidRPr="007F52DC">
        <w:rPr>
          <w:rFonts w:ascii="Arial" w:hAnsi="Arial" w:cs="Arial"/>
          <w:sz w:val="24"/>
        </w:rPr>
        <w:t>5.6 Определение плотности – по ГОСТ 3625.</w:t>
      </w:r>
    </w:p>
    <w:p w14:paraId="22933C3E" w14:textId="77777777" w:rsidR="00FF6CDF" w:rsidRPr="007F52DC" w:rsidRDefault="00FF6CDF" w:rsidP="00FF6CDF">
      <w:pPr>
        <w:autoSpaceDE w:val="0"/>
        <w:autoSpaceDN w:val="0"/>
        <w:adjustRightInd w:val="0"/>
        <w:ind w:firstLine="567"/>
        <w:rPr>
          <w:rFonts w:ascii="Arial" w:hAnsi="Arial" w:cs="Arial"/>
          <w:sz w:val="24"/>
        </w:rPr>
      </w:pPr>
      <w:r w:rsidRPr="007F52DC">
        <w:rPr>
          <w:rFonts w:ascii="Arial" w:hAnsi="Arial" w:cs="Arial"/>
          <w:sz w:val="24"/>
        </w:rPr>
        <w:t>5.</w:t>
      </w:r>
      <w:r w:rsidR="00046B3D" w:rsidRPr="007F52DC">
        <w:rPr>
          <w:rFonts w:ascii="Arial" w:hAnsi="Arial" w:cs="Arial"/>
          <w:sz w:val="24"/>
        </w:rPr>
        <w:t>7</w:t>
      </w:r>
      <w:r w:rsidRPr="007F52DC">
        <w:rPr>
          <w:rFonts w:ascii="Arial" w:hAnsi="Arial" w:cs="Arial"/>
          <w:sz w:val="24"/>
        </w:rPr>
        <w:t xml:space="preserve"> Определение сухих веществ – по ГОСТ 3626.</w:t>
      </w:r>
    </w:p>
    <w:p w14:paraId="057AE474" w14:textId="77777777" w:rsidR="004002AF" w:rsidRPr="007F52DC" w:rsidRDefault="004002AF" w:rsidP="00E07D8B">
      <w:pPr>
        <w:autoSpaceDE w:val="0"/>
        <w:autoSpaceDN w:val="0"/>
        <w:adjustRightInd w:val="0"/>
        <w:ind w:firstLine="567"/>
        <w:rPr>
          <w:rFonts w:ascii="Arial" w:hAnsi="Arial" w:cs="Arial"/>
          <w:sz w:val="24"/>
        </w:rPr>
      </w:pPr>
      <w:r w:rsidRPr="007F52DC">
        <w:rPr>
          <w:rFonts w:ascii="Arial" w:hAnsi="Arial" w:cs="Arial"/>
          <w:sz w:val="24"/>
        </w:rPr>
        <w:t>5.</w:t>
      </w:r>
      <w:r w:rsidR="00046B3D" w:rsidRPr="007F52DC">
        <w:rPr>
          <w:rFonts w:ascii="Arial" w:hAnsi="Arial" w:cs="Arial"/>
          <w:sz w:val="24"/>
        </w:rPr>
        <w:t>8</w:t>
      </w:r>
      <w:r w:rsidRPr="007F52DC">
        <w:rPr>
          <w:rFonts w:ascii="Arial" w:hAnsi="Arial" w:cs="Arial"/>
          <w:sz w:val="24"/>
        </w:rPr>
        <w:t xml:space="preserve"> Определение степени чистоты </w:t>
      </w:r>
      <w:r w:rsidR="00072FD4" w:rsidRPr="007F52DC">
        <w:rPr>
          <w:rFonts w:ascii="Arial" w:hAnsi="Arial" w:cs="Arial"/>
          <w:sz w:val="24"/>
        </w:rPr>
        <w:t xml:space="preserve">– </w:t>
      </w:r>
      <w:r w:rsidRPr="007F52DC">
        <w:rPr>
          <w:rFonts w:ascii="Arial" w:hAnsi="Arial" w:cs="Arial"/>
          <w:sz w:val="24"/>
        </w:rPr>
        <w:t>по ГОСТ 8218.</w:t>
      </w:r>
    </w:p>
    <w:p w14:paraId="569AE605" w14:textId="77777777" w:rsidR="004002AF" w:rsidRPr="007F52DC" w:rsidRDefault="004002AF" w:rsidP="00E07D8B">
      <w:pPr>
        <w:autoSpaceDE w:val="0"/>
        <w:autoSpaceDN w:val="0"/>
        <w:adjustRightInd w:val="0"/>
        <w:ind w:firstLine="567"/>
        <w:rPr>
          <w:rFonts w:ascii="Arial" w:hAnsi="Arial" w:cs="Arial"/>
          <w:sz w:val="24"/>
        </w:rPr>
      </w:pPr>
      <w:r w:rsidRPr="007F52DC">
        <w:rPr>
          <w:rFonts w:ascii="Arial" w:hAnsi="Arial" w:cs="Arial"/>
          <w:sz w:val="24"/>
        </w:rPr>
        <w:t>5.</w:t>
      </w:r>
      <w:r w:rsidR="00046B3D" w:rsidRPr="007F52DC">
        <w:rPr>
          <w:rFonts w:ascii="Arial" w:hAnsi="Arial" w:cs="Arial"/>
          <w:sz w:val="24"/>
        </w:rPr>
        <w:t>9</w:t>
      </w:r>
      <w:r w:rsidRPr="007F52DC">
        <w:rPr>
          <w:rFonts w:ascii="Arial" w:hAnsi="Arial" w:cs="Arial"/>
          <w:sz w:val="24"/>
        </w:rPr>
        <w:t xml:space="preserve"> Определение температуры</w:t>
      </w:r>
      <w:r w:rsidR="00072FD4" w:rsidRPr="007F52DC">
        <w:rPr>
          <w:rFonts w:ascii="Arial" w:hAnsi="Arial" w:cs="Arial"/>
          <w:sz w:val="24"/>
        </w:rPr>
        <w:t xml:space="preserve"> –</w:t>
      </w:r>
      <w:r w:rsidRPr="007F52DC">
        <w:rPr>
          <w:rFonts w:ascii="Arial" w:hAnsi="Arial" w:cs="Arial"/>
          <w:sz w:val="24"/>
        </w:rPr>
        <w:t xml:space="preserve"> по ГОСТ 26754.</w:t>
      </w:r>
    </w:p>
    <w:p w14:paraId="0F772A48" w14:textId="5AD1AF5D" w:rsidR="004002AF" w:rsidRPr="007F52DC" w:rsidRDefault="004002AF" w:rsidP="00E07D8B">
      <w:pPr>
        <w:autoSpaceDE w:val="0"/>
        <w:autoSpaceDN w:val="0"/>
        <w:adjustRightInd w:val="0"/>
        <w:ind w:firstLine="567"/>
        <w:rPr>
          <w:rFonts w:ascii="Arial" w:hAnsi="Arial" w:cs="Arial"/>
          <w:sz w:val="24"/>
        </w:rPr>
      </w:pPr>
      <w:r w:rsidRPr="007F52DC">
        <w:rPr>
          <w:rFonts w:ascii="Arial" w:hAnsi="Arial" w:cs="Arial"/>
          <w:sz w:val="24"/>
        </w:rPr>
        <w:t>5.</w:t>
      </w:r>
      <w:r w:rsidR="00046B3D" w:rsidRPr="007F52DC">
        <w:rPr>
          <w:rFonts w:ascii="Arial" w:hAnsi="Arial" w:cs="Arial"/>
          <w:sz w:val="24"/>
        </w:rPr>
        <w:t>10</w:t>
      </w:r>
      <w:r w:rsidRPr="007F52DC">
        <w:rPr>
          <w:rFonts w:ascii="Arial" w:hAnsi="Arial" w:cs="Arial"/>
          <w:sz w:val="24"/>
        </w:rPr>
        <w:t xml:space="preserve"> Определение бактериальной обсемененности </w:t>
      </w:r>
      <w:r w:rsidR="002C6E45" w:rsidRPr="007F52DC">
        <w:rPr>
          <w:rFonts w:ascii="Arial" w:hAnsi="Arial" w:cs="Arial"/>
          <w:sz w:val="24"/>
        </w:rPr>
        <w:t xml:space="preserve">– </w:t>
      </w:r>
      <w:r w:rsidR="00B258F6" w:rsidRPr="007F52DC">
        <w:rPr>
          <w:rFonts w:ascii="Arial" w:hAnsi="Arial" w:cs="Arial"/>
          <w:sz w:val="24"/>
        </w:rPr>
        <w:t xml:space="preserve">по ГОСТ 32901, </w:t>
      </w:r>
      <w:r w:rsidR="002319D6">
        <w:rPr>
          <w:rFonts w:ascii="Arial" w:hAnsi="Arial" w:cs="Arial"/>
          <w:sz w:val="24"/>
        </w:rPr>
        <w:t>о</w:t>
      </w:r>
      <w:r w:rsidR="002319D6" w:rsidRPr="007F52DC">
        <w:rPr>
          <w:rFonts w:ascii="Arial" w:hAnsi="Arial" w:cs="Arial"/>
          <w:sz w:val="24"/>
        </w:rPr>
        <w:t xml:space="preserve">пределение </w:t>
      </w:r>
      <w:r w:rsidR="00B258F6" w:rsidRPr="007F52DC">
        <w:rPr>
          <w:rFonts w:ascii="Arial" w:hAnsi="Arial" w:cs="Arial"/>
          <w:sz w:val="24"/>
        </w:rPr>
        <w:t xml:space="preserve">содержания микроорганизмов и соматических клеток – по </w:t>
      </w:r>
      <w:r w:rsidR="002319D6">
        <w:rPr>
          <w:rFonts w:ascii="Arial" w:hAnsi="Arial" w:cs="Arial"/>
          <w:sz w:val="24"/>
        </w:rPr>
        <w:br/>
      </w:r>
      <w:r w:rsidR="00B258F6" w:rsidRPr="007F52DC">
        <w:rPr>
          <w:rFonts w:ascii="Arial" w:hAnsi="Arial" w:cs="Arial"/>
          <w:sz w:val="24"/>
        </w:rPr>
        <w:t>ГОСТ ISO 6785, ГОСТ 10444.8, ГОСТ ISO 13366-1, ГОС</w:t>
      </w:r>
      <w:r w:rsidR="00A13B5B" w:rsidRPr="007F52DC">
        <w:rPr>
          <w:rFonts w:ascii="Arial" w:hAnsi="Arial" w:cs="Arial"/>
          <w:sz w:val="24"/>
        </w:rPr>
        <w:t xml:space="preserve">Т ISO 13366-2, </w:t>
      </w:r>
      <w:r w:rsidR="002319D6">
        <w:rPr>
          <w:rFonts w:ascii="Arial" w:hAnsi="Arial" w:cs="Arial"/>
          <w:sz w:val="24"/>
        </w:rPr>
        <w:br/>
      </w:r>
      <w:r w:rsidR="00A13B5B" w:rsidRPr="007F52DC">
        <w:rPr>
          <w:rFonts w:ascii="Arial" w:hAnsi="Arial" w:cs="Arial"/>
          <w:sz w:val="24"/>
        </w:rPr>
        <w:t>ГОСТ ISO 21871</w:t>
      </w:r>
      <w:r w:rsidR="00B258F6" w:rsidRPr="007F52DC">
        <w:rPr>
          <w:rFonts w:ascii="Arial" w:hAnsi="Arial" w:cs="Arial"/>
          <w:sz w:val="24"/>
        </w:rPr>
        <w:t xml:space="preserve">, ГОСТ 23453, ГОСТ 27930, ГОСТ 29184, ГОСТ 30347, </w:t>
      </w:r>
      <w:r w:rsidR="002319D6">
        <w:rPr>
          <w:rFonts w:ascii="Arial" w:hAnsi="Arial" w:cs="Arial"/>
          <w:sz w:val="24"/>
        </w:rPr>
        <w:br/>
      </w:r>
      <w:r w:rsidR="00B258F6" w:rsidRPr="007F52DC">
        <w:rPr>
          <w:rFonts w:ascii="Arial" w:hAnsi="Arial" w:cs="Arial"/>
          <w:sz w:val="24"/>
        </w:rPr>
        <w:t xml:space="preserve">ГОСТ 30726, ГОСТ 31659, ГОСТ 32010, ГОСТ 32031, ГОСТ 32064 и </w:t>
      </w:r>
      <w:r w:rsidR="002319D6" w:rsidRPr="007F52DC">
        <w:rPr>
          <w:rFonts w:ascii="Arial" w:hAnsi="Arial" w:cs="Arial"/>
          <w:sz w:val="24"/>
        </w:rPr>
        <w:t xml:space="preserve">нормативным </w:t>
      </w:r>
      <w:r w:rsidR="002319D6" w:rsidRPr="008315DD">
        <w:rPr>
          <w:rFonts w:ascii="Arial" w:hAnsi="Arial" w:cs="Arial"/>
          <w:sz w:val="24"/>
        </w:rPr>
        <w:t>правовым актам</w:t>
      </w:r>
      <w:r w:rsidR="002319D6">
        <w:rPr>
          <w:rFonts w:ascii="Arial" w:hAnsi="Arial" w:cs="Arial"/>
          <w:sz w:val="24"/>
        </w:rPr>
        <w:t>,</w:t>
      </w:r>
      <w:r w:rsidR="002319D6" w:rsidRPr="007F52DC">
        <w:rPr>
          <w:rFonts w:ascii="Arial" w:hAnsi="Arial" w:cs="Arial"/>
          <w:sz w:val="24"/>
        </w:rPr>
        <w:t xml:space="preserve"> </w:t>
      </w:r>
      <w:r w:rsidR="00B258F6" w:rsidRPr="007F52DC">
        <w:rPr>
          <w:rFonts w:ascii="Arial" w:hAnsi="Arial" w:cs="Arial"/>
          <w:sz w:val="24"/>
        </w:rPr>
        <w:t>нормативным документам, действующим на территории государств, принявших настоящий стандарт.</w:t>
      </w:r>
    </w:p>
    <w:p w14:paraId="699DC52D" w14:textId="77777777" w:rsidR="004002AF" w:rsidRPr="007F52DC" w:rsidRDefault="004002AF" w:rsidP="00E07D8B">
      <w:pPr>
        <w:autoSpaceDE w:val="0"/>
        <w:autoSpaceDN w:val="0"/>
        <w:adjustRightInd w:val="0"/>
        <w:ind w:firstLine="567"/>
        <w:rPr>
          <w:rFonts w:ascii="Arial" w:hAnsi="Arial" w:cs="Arial"/>
          <w:sz w:val="24"/>
        </w:rPr>
      </w:pPr>
      <w:r w:rsidRPr="007F52DC">
        <w:rPr>
          <w:rFonts w:ascii="Arial" w:hAnsi="Arial" w:cs="Arial"/>
          <w:sz w:val="24"/>
        </w:rPr>
        <w:t>5.1</w:t>
      </w:r>
      <w:r w:rsidR="00046B3D" w:rsidRPr="007F52DC">
        <w:rPr>
          <w:rFonts w:ascii="Arial" w:hAnsi="Arial" w:cs="Arial"/>
          <w:sz w:val="24"/>
        </w:rPr>
        <w:t>1</w:t>
      </w:r>
      <w:r w:rsidRPr="007F52DC">
        <w:rPr>
          <w:rFonts w:ascii="Arial" w:hAnsi="Arial" w:cs="Arial"/>
          <w:sz w:val="24"/>
        </w:rPr>
        <w:t xml:space="preserve"> Определение ингибирующих веществ </w:t>
      </w:r>
      <w:r w:rsidR="002C6E45" w:rsidRPr="007F52DC">
        <w:rPr>
          <w:rFonts w:ascii="Arial" w:hAnsi="Arial" w:cs="Arial"/>
          <w:sz w:val="24"/>
        </w:rPr>
        <w:t xml:space="preserve">– </w:t>
      </w:r>
      <w:r w:rsidRPr="007F52DC">
        <w:rPr>
          <w:rFonts w:ascii="Arial" w:hAnsi="Arial" w:cs="Arial"/>
          <w:sz w:val="24"/>
        </w:rPr>
        <w:t>по ГОСТ 23454.</w:t>
      </w:r>
    </w:p>
    <w:p w14:paraId="64A231F4" w14:textId="77777777" w:rsidR="004002AF" w:rsidRPr="007F52DC" w:rsidRDefault="005419F8" w:rsidP="00E07D8B">
      <w:pPr>
        <w:autoSpaceDE w:val="0"/>
        <w:autoSpaceDN w:val="0"/>
        <w:adjustRightInd w:val="0"/>
        <w:ind w:firstLine="567"/>
        <w:rPr>
          <w:rFonts w:ascii="Arial" w:hAnsi="Arial" w:cs="Arial"/>
          <w:sz w:val="24"/>
        </w:rPr>
      </w:pPr>
      <w:r w:rsidRPr="007F52DC">
        <w:rPr>
          <w:rFonts w:ascii="Arial" w:hAnsi="Arial" w:cs="Arial"/>
          <w:sz w:val="24"/>
        </w:rPr>
        <w:t>5.1</w:t>
      </w:r>
      <w:r w:rsidR="00046B3D" w:rsidRPr="007F52DC">
        <w:rPr>
          <w:rFonts w:ascii="Arial" w:hAnsi="Arial" w:cs="Arial"/>
          <w:sz w:val="24"/>
        </w:rPr>
        <w:t>2</w:t>
      </w:r>
      <w:r w:rsidRPr="007F52DC">
        <w:rPr>
          <w:rFonts w:ascii="Arial" w:hAnsi="Arial" w:cs="Arial"/>
          <w:sz w:val="24"/>
        </w:rPr>
        <w:t xml:space="preserve"> </w:t>
      </w:r>
      <w:r w:rsidR="004002AF" w:rsidRPr="007F52DC">
        <w:rPr>
          <w:rFonts w:ascii="Arial" w:hAnsi="Arial" w:cs="Arial"/>
          <w:sz w:val="24"/>
        </w:rPr>
        <w:t xml:space="preserve">Определение нейтрализующих веществ </w:t>
      </w:r>
      <w:r w:rsidR="002C6E45" w:rsidRPr="007F52DC">
        <w:rPr>
          <w:rFonts w:ascii="Arial" w:hAnsi="Arial" w:cs="Arial"/>
          <w:sz w:val="24"/>
        </w:rPr>
        <w:t xml:space="preserve">– </w:t>
      </w:r>
      <w:r w:rsidR="004002AF" w:rsidRPr="007F52DC">
        <w:rPr>
          <w:rFonts w:ascii="Arial" w:hAnsi="Arial" w:cs="Arial"/>
          <w:sz w:val="24"/>
        </w:rPr>
        <w:t>по ГОСТ 24065 и ГОСТ 24066.</w:t>
      </w:r>
    </w:p>
    <w:p w14:paraId="3D6338FB" w14:textId="77777777" w:rsidR="004002AF" w:rsidRPr="007F52DC" w:rsidRDefault="005419F8" w:rsidP="00E07D8B">
      <w:pPr>
        <w:autoSpaceDE w:val="0"/>
        <w:autoSpaceDN w:val="0"/>
        <w:adjustRightInd w:val="0"/>
        <w:ind w:firstLine="567"/>
        <w:rPr>
          <w:rFonts w:ascii="Arial" w:hAnsi="Arial" w:cs="Arial"/>
          <w:sz w:val="24"/>
        </w:rPr>
      </w:pPr>
      <w:r w:rsidRPr="007F52DC">
        <w:rPr>
          <w:rFonts w:ascii="Arial" w:hAnsi="Arial" w:cs="Arial"/>
          <w:sz w:val="24"/>
        </w:rPr>
        <w:t xml:space="preserve">5.13 </w:t>
      </w:r>
      <w:r w:rsidR="004002AF" w:rsidRPr="007F52DC">
        <w:rPr>
          <w:rFonts w:ascii="Arial" w:hAnsi="Arial" w:cs="Arial"/>
          <w:sz w:val="24"/>
        </w:rPr>
        <w:t xml:space="preserve">Подготовка проб к определению токсичных элементов </w:t>
      </w:r>
      <w:r w:rsidR="002C6E45" w:rsidRPr="007F52DC">
        <w:rPr>
          <w:rFonts w:ascii="Arial" w:hAnsi="Arial" w:cs="Arial"/>
          <w:sz w:val="24"/>
        </w:rPr>
        <w:t xml:space="preserve">– </w:t>
      </w:r>
      <w:r w:rsidR="004002AF" w:rsidRPr="007F52DC">
        <w:rPr>
          <w:rFonts w:ascii="Arial" w:hAnsi="Arial" w:cs="Arial"/>
          <w:sz w:val="24"/>
        </w:rPr>
        <w:t>по ГОСТ 26929.</w:t>
      </w:r>
    </w:p>
    <w:p w14:paraId="228DB8C5" w14:textId="77777777" w:rsidR="004002AF" w:rsidRPr="007F52DC" w:rsidRDefault="005419F8" w:rsidP="00E07D8B">
      <w:pPr>
        <w:autoSpaceDE w:val="0"/>
        <w:autoSpaceDN w:val="0"/>
        <w:adjustRightInd w:val="0"/>
        <w:ind w:firstLine="567"/>
        <w:rPr>
          <w:rFonts w:ascii="Arial" w:hAnsi="Arial" w:cs="Arial"/>
          <w:sz w:val="24"/>
        </w:rPr>
      </w:pPr>
      <w:r w:rsidRPr="007F52DC">
        <w:rPr>
          <w:rFonts w:ascii="Arial" w:hAnsi="Arial" w:cs="Arial"/>
          <w:sz w:val="24"/>
        </w:rPr>
        <w:t xml:space="preserve">5.14 </w:t>
      </w:r>
      <w:r w:rsidR="004002AF" w:rsidRPr="007F52DC">
        <w:rPr>
          <w:rFonts w:ascii="Arial" w:hAnsi="Arial" w:cs="Arial"/>
          <w:sz w:val="24"/>
        </w:rPr>
        <w:t>Определение содержания токсичных элементов:</w:t>
      </w:r>
    </w:p>
    <w:p w14:paraId="31F63143" w14:textId="77777777" w:rsidR="004002AF" w:rsidRPr="007F52DC" w:rsidRDefault="004002AF" w:rsidP="00E07D8B">
      <w:pPr>
        <w:widowControl w:val="0"/>
        <w:numPr>
          <w:ilvl w:val="0"/>
          <w:numId w:val="39"/>
        </w:numPr>
        <w:tabs>
          <w:tab w:val="left" w:pos="862"/>
        </w:tabs>
        <w:ind w:firstLine="567"/>
        <w:rPr>
          <w:rFonts w:ascii="Arial" w:hAnsi="Arial" w:cs="Arial"/>
          <w:sz w:val="24"/>
        </w:rPr>
      </w:pPr>
      <w:r w:rsidRPr="007F52DC">
        <w:rPr>
          <w:rFonts w:ascii="Arial" w:hAnsi="Arial" w:cs="Arial"/>
          <w:sz w:val="24"/>
        </w:rPr>
        <w:t xml:space="preserve">ртути </w:t>
      </w:r>
      <w:r w:rsidR="002C6E45" w:rsidRPr="007F52DC">
        <w:rPr>
          <w:rFonts w:ascii="Arial" w:hAnsi="Arial" w:cs="Arial"/>
          <w:sz w:val="24"/>
        </w:rPr>
        <w:t>–</w:t>
      </w:r>
      <w:r w:rsidRPr="007F52DC">
        <w:rPr>
          <w:rFonts w:ascii="Arial" w:hAnsi="Arial" w:cs="Arial"/>
          <w:sz w:val="24"/>
        </w:rPr>
        <w:t xml:space="preserve"> по ГОСТ 26927</w:t>
      </w:r>
      <w:r w:rsidR="00E43338" w:rsidRPr="007F52DC">
        <w:rPr>
          <w:rFonts w:ascii="Arial" w:hAnsi="Arial" w:cs="Arial"/>
          <w:sz w:val="24"/>
        </w:rPr>
        <w:t xml:space="preserve">, ГОСТ 34141, </w:t>
      </w:r>
      <w:r w:rsidR="002F78F2" w:rsidRPr="007F52DC">
        <w:rPr>
          <w:rFonts w:ascii="Arial" w:hAnsi="Arial" w:cs="Arial"/>
          <w:sz w:val="24"/>
        </w:rPr>
        <w:t>ГОСТ 34427</w:t>
      </w:r>
      <w:r w:rsidRPr="007F52DC">
        <w:rPr>
          <w:rFonts w:ascii="Arial" w:hAnsi="Arial" w:cs="Arial"/>
          <w:sz w:val="24"/>
        </w:rPr>
        <w:t>;</w:t>
      </w:r>
    </w:p>
    <w:p w14:paraId="4CCCAD0F" w14:textId="77777777" w:rsidR="004002AF" w:rsidRPr="007F52DC" w:rsidRDefault="004002AF" w:rsidP="00E07D8B">
      <w:pPr>
        <w:widowControl w:val="0"/>
        <w:numPr>
          <w:ilvl w:val="0"/>
          <w:numId w:val="39"/>
        </w:numPr>
        <w:tabs>
          <w:tab w:val="left" w:pos="862"/>
        </w:tabs>
        <w:ind w:firstLine="567"/>
        <w:rPr>
          <w:rFonts w:ascii="Arial" w:hAnsi="Arial" w:cs="Arial"/>
          <w:sz w:val="24"/>
        </w:rPr>
      </w:pPr>
      <w:r w:rsidRPr="007F52DC">
        <w:rPr>
          <w:rFonts w:ascii="Arial" w:hAnsi="Arial" w:cs="Arial"/>
          <w:sz w:val="24"/>
        </w:rPr>
        <w:t xml:space="preserve">мышьяка </w:t>
      </w:r>
      <w:r w:rsidR="002C6E45" w:rsidRPr="007F52DC">
        <w:rPr>
          <w:rFonts w:ascii="Arial" w:hAnsi="Arial" w:cs="Arial"/>
          <w:sz w:val="24"/>
        </w:rPr>
        <w:t>–</w:t>
      </w:r>
      <w:r w:rsidRPr="007F52DC">
        <w:rPr>
          <w:rFonts w:ascii="Arial" w:hAnsi="Arial" w:cs="Arial"/>
          <w:sz w:val="24"/>
        </w:rPr>
        <w:t xml:space="preserve"> по ГОСТ 26930</w:t>
      </w:r>
      <w:r w:rsidR="00E43338" w:rsidRPr="007F52DC">
        <w:rPr>
          <w:rFonts w:ascii="Arial" w:hAnsi="Arial" w:cs="Arial"/>
          <w:sz w:val="24"/>
        </w:rPr>
        <w:t>,</w:t>
      </w:r>
      <w:r w:rsidRPr="007F52DC">
        <w:rPr>
          <w:rFonts w:ascii="Arial" w:hAnsi="Arial" w:cs="Arial"/>
          <w:sz w:val="24"/>
        </w:rPr>
        <w:t xml:space="preserve"> ГОСТ 30538</w:t>
      </w:r>
      <w:r w:rsidR="00E43338" w:rsidRPr="007F52DC">
        <w:rPr>
          <w:rFonts w:ascii="Arial" w:hAnsi="Arial" w:cs="Arial"/>
          <w:sz w:val="24"/>
        </w:rPr>
        <w:t xml:space="preserve">, </w:t>
      </w:r>
      <w:r w:rsidR="002F78F2" w:rsidRPr="007F52DC">
        <w:rPr>
          <w:rFonts w:ascii="Arial" w:hAnsi="Arial" w:cs="Arial"/>
          <w:sz w:val="24"/>
        </w:rPr>
        <w:t>ГОСТ 34141</w:t>
      </w:r>
      <w:r w:rsidRPr="007F52DC">
        <w:rPr>
          <w:rFonts w:ascii="Arial" w:hAnsi="Arial" w:cs="Arial"/>
          <w:sz w:val="24"/>
        </w:rPr>
        <w:t>;</w:t>
      </w:r>
    </w:p>
    <w:p w14:paraId="6317EA7E" w14:textId="77777777" w:rsidR="004002AF" w:rsidRPr="007F52DC" w:rsidRDefault="004002AF" w:rsidP="00E07D8B">
      <w:pPr>
        <w:widowControl w:val="0"/>
        <w:numPr>
          <w:ilvl w:val="0"/>
          <w:numId w:val="39"/>
        </w:numPr>
        <w:tabs>
          <w:tab w:val="left" w:pos="862"/>
        </w:tabs>
        <w:ind w:firstLine="567"/>
        <w:rPr>
          <w:rFonts w:ascii="Arial" w:hAnsi="Arial" w:cs="Arial"/>
          <w:sz w:val="24"/>
        </w:rPr>
      </w:pPr>
      <w:r w:rsidRPr="007F52DC">
        <w:rPr>
          <w:rFonts w:ascii="Arial" w:hAnsi="Arial" w:cs="Arial"/>
          <w:sz w:val="24"/>
        </w:rPr>
        <w:t xml:space="preserve">свинца </w:t>
      </w:r>
      <w:r w:rsidR="002C6E45" w:rsidRPr="007F52DC">
        <w:rPr>
          <w:rFonts w:ascii="Arial" w:hAnsi="Arial" w:cs="Arial"/>
          <w:sz w:val="24"/>
        </w:rPr>
        <w:t>–</w:t>
      </w:r>
      <w:r w:rsidRPr="007F52DC">
        <w:rPr>
          <w:rFonts w:ascii="Arial" w:hAnsi="Arial" w:cs="Arial"/>
          <w:sz w:val="24"/>
        </w:rPr>
        <w:t xml:space="preserve"> по ГОСТ 26932, ГОСТ 30178</w:t>
      </w:r>
      <w:r w:rsidR="00E43338" w:rsidRPr="007F52DC">
        <w:rPr>
          <w:rFonts w:ascii="Arial" w:hAnsi="Arial" w:cs="Arial"/>
          <w:sz w:val="24"/>
        </w:rPr>
        <w:t>,</w:t>
      </w:r>
      <w:r w:rsidRPr="007F52DC">
        <w:rPr>
          <w:rFonts w:ascii="Arial" w:hAnsi="Arial" w:cs="Arial"/>
          <w:sz w:val="24"/>
        </w:rPr>
        <w:t xml:space="preserve"> ГОСТ 30538</w:t>
      </w:r>
      <w:r w:rsidR="002F78F2" w:rsidRPr="007F52DC">
        <w:rPr>
          <w:rFonts w:ascii="Arial" w:hAnsi="Arial" w:cs="Arial"/>
          <w:sz w:val="24"/>
        </w:rPr>
        <w:t>, ГОСТ 34141</w:t>
      </w:r>
      <w:r w:rsidRPr="007F52DC">
        <w:rPr>
          <w:rFonts w:ascii="Arial" w:hAnsi="Arial" w:cs="Arial"/>
          <w:sz w:val="24"/>
        </w:rPr>
        <w:t>;</w:t>
      </w:r>
    </w:p>
    <w:p w14:paraId="278BE002" w14:textId="77777777" w:rsidR="004002AF" w:rsidRPr="007F52DC" w:rsidRDefault="004002AF" w:rsidP="00E07D8B">
      <w:pPr>
        <w:widowControl w:val="0"/>
        <w:numPr>
          <w:ilvl w:val="0"/>
          <w:numId w:val="39"/>
        </w:numPr>
        <w:tabs>
          <w:tab w:val="left" w:pos="862"/>
        </w:tabs>
        <w:ind w:firstLine="567"/>
        <w:rPr>
          <w:rFonts w:ascii="Arial" w:hAnsi="Arial" w:cs="Arial"/>
          <w:sz w:val="24"/>
        </w:rPr>
      </w:pPr>
      <w:r w:rsidRPr="007F52DC">
        <w:rPr>
          <w:rFonts w:ascii="Arial" w:hAnsi="Arial" w:cs="Arial"/>
          <w:sz w:val="24"/>
        </w:rPr>
        <w:t xml:space="preserve">кадмия </w:t>
      </w:r>
      <w:r w:rsidR="002C6E45" w:rsidRPr="007F52DC">
        <w:rPr>
          <w:rFonts w:ascii="Arial" w:hAnsi="Arial" w:cs="Arial"/>
          <w:sz w:val="24"/>
        </w:rPr>
        <w:t>–</w:t>
      </w:r>
      <w:r w:rsidRPr="007F52DC">
        <w:rPr>
          <w:rFonts w:ascii="Arial" w:hAnsi="Arial" w:cs="Arial"/>
          <w:sz w:val="24"/>
        </w:rPr>
        <w:t xml:space="preserve"> по ГОСТ 26933, ГОСТ 30178</w:t>
      </w:r>
      <w:r w:rsidR="00E43338" w:rsidRPr="007F52DC">
        <w:rPr>
          <w:rFonts w:ascii="Arial" w:hAnsi="Arial" w:cs="Arial"/>
          <w:sz w:val="24"/>
        </w:rPr>
        <w:t xml:space="preserve">, </w:t>
      </w:r>
      <w:r w:rsidRPr="007F52DC">
        <w:rPr>
          <w:rFonts w:ascii="Arial" w:hAnsi="Arial" w:cs="Arial"/>
          <w:sz w:val="24"/>
        </w:rPr>
        <w:t>ГОСТ 30538</w:t>
      </w:r>
      <w:r w:rsidR="002F78F2" w:rsidRPr="007F52DC">
        <w:rPr>
          <w:rFonts w:ascii="Arial" w:hAnsi="Arial" w:cs="Arial"/>
          <w:sz w:val="24"/>
        </w:rPr>
        <w:t>, ГОСТ 34141.</w:t>
      </w:r>
    </w:p>
    <w:p w14:paraId="3C1D6659" w14:textId="77777777" w:rsidR="004002AF" w:rsidRPr="007F52DC" w:rsidRDefault="005419F8" w:rsidP="00E07D8B">
      <w:pPr>
        <w:widowControl w:val="0"/>
        <w:tabs>
          <w:tab w:val="left" w:pos="862"/>
        </w:tabs>
        <w:ind w:firstLine="567"/>
        <w:rPr>
          <w:rFonts w:ascii="Arial" w:hAnsi="Arial" w:cs="Arial"/>
          <w:sz w:val="24"/>
        </w:rPr>
      </w:pPr>
      <w:r w:rsidRPr="007F52DC">
        <w:rPr>
          <w:rFonts w:ascii="Arial" w:hAnsi="Arial" w:cs="Arial"/>
          <w:sz w:val="24"/>
        </w:rPr>
        <w:t xml:space="preserve">5.15 </w:t>
      </w:r>
      <w:r w:rsidR="004002AF" w:rsidRPr="007F52DC">
        <w:rPr>
          <w:rFonts w:ascii="Arial" w:hAnsi="Arial" w:cs="Arial"/>
          <w:sz w:val="24"/>
        </w:rPr>
        <w:t xml:space="preserve">Определение содержания антибиотиков </w:t>
      </w:r>
      <w:r w:rsidR="002C6E45" w:rsidRPr="007F52DC">
        <w:rPr>
          <w:rFonts w:ascii="Arial" w:hAnsi="Arial" w:cs="Arial"/>
          <w:sz w:val="24"/>
        </w:rPr>
        <w:t xml:space="preserve">– </w:t>
      </w:r>
      <w:r w:rsidR="004002AF" w:rsidRPr="007F52DC">
        <w:rPr>
          <w:rFonts w:ascii="Arial" w:hAnsi="Arial" w:cs="Arial"/>
          <w:sz w:val="24"/>
        </w:rPr>
        <w:t>по ГОСТ</w:t>
      </w:r>
      <w:r w:rsidR="00927F55" w:rsidRPr="007F52DC">
        <w:rPr>
          <w:rFonts w:ascii="Arial" w:hAnsi="Arial" w:cs="Arial"/>
          <w:sz w:val="24"/>
        </w:rPr>
        <w:t xml:space="preserve"> 31694, ГОСТ 33526, ГОСТ 32219</w:t>
      </w:r>
      <w:r w:rsidR="004002AF" w:rsidRPr="007F52DC">
        <w:rPr>
          <w:rFonts w:ascii="Arial" w:hAnsi="Arial" w:cs="Arial"/>
          <w:sz w:val="24"/>
        </w:rPr>
        <w:t>.</w:t>
      </w:r>
    </w:p>
    <w:p w14:paraId="4EEC31F5" w14:textId="77777777" w:rsidR="004002AF" w:rsidRPr="007F52DC" w:rsidRDefault="005419F8" w:rsidP="00E07D8B">
      <w:pPr>
        <w:widowControl w:val="0"/>
        <w:tabs>
          <w:tab w:val="left" w:pos="862"/>
        </w:tabs>
        <w:ind w:firstLine="567"/>
        <w:rPr>
          <w:rFonts w:ascii="Arial" w:hAnsi="Arial" w:cs="Arial"/>
          <w:sz w:val="24"/>
        </w:rPr>
      </w:pPr>
      <w:r w:rsidRPr="007F52DC">
        <w:rPr>
          <w:rFonts w:ascii="Arial" w:hAnsi="Arial" w:cs="Arial"/>
          <w:sz w:val="24"/>
        </w:rPr>
        <w:t xml:space="preserve">5.16 </w:t>
      </w:r>
      <w:r w:rsidR="004002AF" w:rsidRPr="007F52DC">
        <w:rPr>
          <w:rFonts w:ascii="Arial" w:hAnsi="Arial" w:cs="Arial"/>
          <w:sz w:val="24"/>
        </w:rPr>
        <w:t xml:space="preserve">Определение содержания пестицидов </w:t>
      </w:r>
      <w:r w:rsidR="002C6E45" w:rsidRPr="007F52DC">
        <w:rPr>
          <w:rFonts w:ascii="Arial" w:hAnsi="Arial" w:cs="Arial"/>
          <w:sz w:val="24"/>
        </w:rPr>
        <w:t xml:space="preserve">– </w:t>
      </w:r>
      <w:r w:rsidR="004002AF" w:rsidRPr="007F52DC">
        <w:rPr>
          <w:rFonts w:ascii="Arial" w:hAnsi="Arial" w:cs="Arial"/>
          <w:sz w:val="24"/>
        </w:rPr>
        <w:t>по ГОСТ 23452.</w:t>
      </w:r>
    </w:p>
    <w:p w14:paraId="564564BC" w14:textId="77777777" w:rsidR="004002AF" w:rsidRPr="007F52DC" w:rsidRDefault="005419F8" w:rsidP="00E07D8B">
      <w:pPr>
        <w:widowControl w:val="0"/>
        <w:tabs>
          <w:tab w:val="left" w:pos="862"/>
        </w:tabs>
        <w:ind w:firstLine="567"/>
        <w:rPr>
          <w:rFonts w:ascii="Arial" w:hAnsi="Arial" w:cs="Arial"/>
          <w:sz w:val="24"/>
        </w:rPr>
      </w:pPr>
      <w:r w:rsidRPr="007F52DC">
        <w:rPr>
          <w:rFonts w:ascii="Arial" w:hAnsi="Arial" w:cs="Arial"/>
          <w:sz w:val="24"/>
        </w:rPr>
        <w:t xml:space="preserve">5.17 </w:t>
      </w:r>
      <w:r w:rsidR="004002AF" w:rsidRPr="007F52DC">
        <w:rPr>
          <w:rFonts w:ascii="Arial" w:hAnsi="Arial" w:cs="Arial"/>
          <w:sz w:val="24"/>
        </w:rPr>
        <w:t xml:space="preserve">Определение </w:t>
      </w:r>
      <w:r w:rsidR="00E43338" w:rsidRPr="007F52DC">
        <w:rPr>
          <w:rFonts w:ascii="Arial" w:hAnsi="Arial" w:cs="Arial"/>
          <w:sz w:val="24"/>
        </w:rPr>
        <w:t>содержани</w:t>
      </w:r>
      <w:r w:rsidR="00A056F5" w:rsidRPr="007F52DC">
        <w:rPr>
          <w:rFonts w:ascii="Arial" w:hAnsi="Arial" w:cs="Arial"/>
          <w:sz w:val="24"/>
        </w:rPr>
        <w:t>я</w:t>
      </w:r>
      <w:r w:rsidR="00E43338" w:rsidRPr="007F52DC">
        <w:rPr>
          <w:rFonts w:ascii="Arial" w:hAnsi="Arial" w:cs="Arial"/>
          <w:sz w:val="24"/>
        </w:rPr>
        <w:t xml:space="preserve"> </w:t>
      </w:r>
      <w:proofErr w:type="spellStart"/>
      <w:r w:rsidR="004002AF" w:rsidRPr="007F52DC">
        <w:rPr>
          <w:rFonts w:ascii="Arial" w:hAnsi="Arial" w:cs="Arial"/>
          <w:sz w:val="24"/>
        </w:rPr>
        <w:t>микотоксинов</w:t>
      </w:r>
      <w:proofErr w:type="spellEnd"/>
      <w:r w:rsidR="004002AF" w:rsidRPr="007F52DC">
        <w:rPr>
          <w:rFonts w:ascii="Arial" w:hAnsi="Arial" w:cs="Arial"/>
          <w:sz w:val="24"/>
        </w:rPr>
        <w:t xml:space="preserve"> (афлатоксина M</w:t>
      </w:r>
      <w:r w:rsidR="00676A04" w:rsidRPr="007F52DC">
        <w:rPr>
          <w:rFonts w:ascii="Arial" w:hAnsi="Arial" w:cs="Arial"/>
          <w:sz w:val="24"/>
        </w:rPr>
        <w:t>1</w:t>
      </w:r>
      <w:r w:rsidR="004002AF" w:rsidRPr="007F52DC">
        <w:rPr>
          <w:rFonts w:ascii="Arial" w:hAnsi="Arial" w:cs="Arial"/>
          <w:sz w:val="24"/>
        </w:rPr>
        <w:t xml:space="preserve">) </w:t>
      </w:r>
      <w:r w:rsidR="002C6E45" w:rsidRPr="007F52DC">
        <w:rPr>
          <w:rFonts w:ascii="Arial" w:hAnsi="Arial" w:cs="Arial"/>
          <w:sz w:val="24"/>
        </w:rPr>
        <w:t xml:space="preserve">– </w:t>
      </w:r>
      <w:r w:rsidR="004002AF" w:rsidRPr="007F52DC">
        <w:rPr>
          <w:rFonts w:ascii="Arial" w:hAnsi="Arial" w:cs="Arial"/>
          <w:sz w:val="24"/>
        </w:rPr>
        <w:t xml:space="preserve">по </w:t>
      </w:r>
      <w:r w:rsidR="001E56C9" w:rsidRPr="007F52DC">
        <w:rPr>
          <w:rFonts w:ascii="Arial" w:hAnsi="Arial" w:cs="Arial"/>
          <w:sz w:val="24"/>
        </w:rPr>
        <w:br/>
      </w:r>
      <w:r w:rsidR="004002AF" w:rsidRPr="007F52DC">
        <w:rPr>
          <w:rFonts w:ascii="Arial" w:hAnsi="Arial" w:cs="Arial"/>
          <w:sz w:val="24"/>
        </w:rPr>
        <w:t>ГОСТ 30711</w:t>
      </w:r>
      <w:r w:rsidR="00E43338" w:rsidRPr="007F52DC">
        <w:rPr>
          <w:rFonts w:ascii="Arial" w:hAnsi="Arial" w:cs="Arial"/>
          <w:sz w:val="24"/>
        </w:rPr>
        <w:t>, ГОСТ 34049 и ГОСТ ISO 14501</w:t>
      </w:r>
      <w:r w:rsidR="004002AF" w:rsidRPr="007F52DC">
        <w:rPr>
          <w:rFonts w:ascii="Arial" w:hAnsi="Arial" w:cs="Arial"/>
          <w:sz w:val="24"/>
        </w:rPr>
        <w:t>.</w:t>
      </w:r>
    </w:p>
    <w:p w14:paraId="3F366D3E" w14:textId="77777777" w:rsidR="004002AF" w:rsidRPr="007F52DC" w:rsidRDefault="005419F8" w:rsidP="00E07D8B">
      <w:pPr>
        <w:widowControl w:val="0"/>
        <w:tabs>
          <w:tab w:val="left" w:pos="862"/>
        </w:tabs>
        <w:ind w:firstLine="567"/>
        <w:rPr>
          <w:rFonts w:ascii="Arial" w:hAnsi="Arial" w:cs="Arial"/>
          <w:sz w:val="24"/>
        </w:rPr>
      </w:pPr>
      <w:r w:rsidRPr="007F52DC">
        <w:rPr>
          <w:rFonts w:ascii="Arial" w:hAnsi="Arial" w:cs="Arial"/>
          <w:sz w:val="24"/>
        </w:rPr>
        <w:t xml:space="preserve">5.18 </w:t>
      </w:r>
      <w:r w:rsidR="004002AF" w:rsidRPr="007F52DC">
        <w:rPr>
          <w:rFonts w:ascii="Arial" w:hAnsi="Arial" w:cs="Arial"/>
          <w:sz w:val="24"/>
        </w:rPr>
        <w:t xml:space="preserve">Определение содержания радионуклидов </w:t>
      </w:r>
      <w:r w:rsidR="002C6E45" w:rsidRPr="007F52DC">
        <w:rPr>
          <w:rFonts w:ascii="Arial" w:hAnsi="Arial" w:cs="Arial"/>
          <w:sz w:val="24"/>
        </w:rPr>
        <w:t xml:space="preserve">– </w:t>
      </w:r>
      <w:r w:rsidR="004002AF" w:rsidRPr="007F52DC">
        <w:rPr>
          <w:rFonts w:ascii="Arial" w:hAnsi="Arial" w:cs="Arial"/>
          <w:sz w:val="24"/>
        </w:rPr>
        <w:t xml:space="preserve">по ГОСТ 32161, </w:t>
      </w:r>
      <w:r w:rsidR="002C6E45" w:rsidRPr="007F52DC">
        <w:rPr>
          <w:rFonts w:ascii="Arial" w:hAnsi="Arial" w:cs="Arial"/>
          <w:sz w:val="24"/>
        </w:rPr>
        <w:br/>
      </w:r>
      <w:r w:rsidR="004002AF" w:rsidRPr="007F52DC">
        <w:rPr>
          <w:rFonts w:ascii="Arial" w:hAnsi="Arial" w:cs="Arial"/>
          <w:sz w:val="24"/>
        </w:rPr>
        <w:t>ГОСТ 32163.</w:t>
      </w:r>
    </w:p>
    <w:p w14:paraId="2609C169" w14:textId="4EEEF7B7" w:rsidR="00BE44B4" w:rsidRPr="007F52DC" w:rsidRDefault="00BE44B4" w:rsidP="00E07D8B">
      <w:pPr>
        <w:widowControl w:val="0"/>
        <w:tabs>
          <w:tab w:val="left" w:pos="862"/>
        </w:tabs>
        <w:ind w:firstLine="567"/>
        <w:rPr>
          <w:rFonts w:ascii="Arial" w:hAnsi="Arial" w:cs="Arial"/>
          <w:sz w:val="24"/>
        </w:rPr>
      </w:pPr>
      <w:r w:rsidRPr="007F52DC">
        <w:rPr>
          <w:rFonts w:ascii="Arial" w:hAnsi="Arial" w:cs="Arial"/>
          <w:sz w:val="24"/>
        </w:rPr>
        <w:t>5.19 Определение содержания диоксинов, меламина</w:t>
      </w:r>
      <w:r w:rsidR="00A056F5" w:rsidRPr="007F52DC">
        <w:rPr>
          <w:rFonts w:ascii="Arial" w:hAnsi="Arial" w:cs="Arial"/>
          <w:sz w:val="24"/>
        </w:rPr>
        <w:t>, в случае обоснованного предположения об его наличии</w:t>
      </w:r>
      <w:r w:rsidRPr="007F52DC">
        <w:rPr>
          <w:rFonts w:ascii="Arial" w:hAnsi="Arial" w:cs="Arial"/>
          <w:sz w:val="24"/>
        </w:rPr>
        <w:t xml:space="preserve"> – по </w:t>
      </w:r>
      <w:r w:rsidR="00A056F5" w:rsidRPr="007F52DC">
        <w:rPr>
          <w:rFonts w:ascii="Arial" w:hAnsi="Arial" w:cs="Arial"/>
          <w:sz w:val="24"/>
        </w:rPr>
        <w:t xml:space="preserve">ГОСТ 31983, </w:t>
      </w:r>
      <w:r w:rsidR="00A056F5" w:rsidRPr="007F52DC">
        <w:rPr>
          <w:rFonts w:ascii="Arial" w:hAnsi="Arial" w:cs="Arial"/>
          <w:sz w:val="24"/>
        </w:rPr>
        <w:br/>
        <w:t xml:space="preserve">ГОСТ ISO/TS 15495/IDF/RM 230 или </w:t>
      </w:r>
      <w:r w:rsidR="002319D6" w:rsidRPr="007F52DC">
        <w:rPr>
          <w:rFonts w:ascii="Arial" w:hAnsi="Arial" w:cs="Arial"/>
          <w:sz w:val="24"/>
        </w:rPr>
        <w:t xml:space="preserve">нормативным </w:t>
      </w:r>
      <w:r w:rsidR="002319D6" w:rsidRPr="008315DD">
        <w:rPr>
          <w:rFonts w:ascii="Arial" w:hAnsi="Arial" w:cs="Arial"/>
          <w:sz w:val="24"/>
        </w:rPr>
        <w:t>правовым актам</w:t>
      </w:r>
      <w:r w:rsidR="002319D6">
        <w:rPr>
          <w:rFonts w:ascii="Arial" w:hAnsi="Arial" w:cs="Arial"/>
          <w:sz w:val="24"/>
        </w:rPr>
        <w:t>,</w:t>
      </w:r>
      <w:r w:rsidR="002319D6" w:rsidRPr="007F52DC">
        <w:rPr>
          <w:rFonts w:ascii="Arial" w:hAnsi="Arial" w:cs="Arial"/>
          <w:sz w:val="24"/>
        </w:rPr>
        <w:t xml:space="preserve"> </w:t>
      </w:r>
      <w:r w:rsidRPr="007F52DC">
        <w:rPr>
          <w:rFonts w:ascii="Arial" w:hAnsi="Arial" w:cs="Arial"/>
          <w:sz w:val="24"/>
        </w:rPr>
        <w:t>нормативным документам, действующим на территории государств, принявших настоящий стандарт.</w:t>
      </w:r>
    </w:p>
    <w:p w14:paraId="6188AC84" w14:textId="59D5943E" w:rsidR="002319D6" w:rsidRDefault="002319D6" w:rsidP="002319D6">
      <w:pPr>
        <w:ind w:firstLine="567"/>
        <w:rPr>
          <w:rFonts w:ascii="Arial" w:hAnsi="Arial" w:cs="Arial"/>
          <w:szCs w:val="28"/>
        </w:rPr>
      </w:pPr>
      <w:bookmarkStart w:id="9" w:name="_Toc482713130"/>
      <w:bookmarkStart w:id="10" w:name="_Toc482716031"/>
    </w:p>
    <w:p w14:paraId="71A4E4EA" w14:textId="77777777" w:rsidR="002319D6" w:rsidRPr="002319D6" w:rsidRDefault="002319D6" w:rsidP="002319D6">
      <w:pPr>
        <w:ind w:firstLine="567"/>
        <w:rPr>
          <w:rFonts w:ascii="Arial" w:hAnsi="Arial" w:cs="Arial"/>
          <w:szCs w:val="28"/>
        </w:rPr>
      </w:pPr>
    </w:p>
    <w:p w14:paraId="1D2DB87B" w14:textId="77777777" w:rsidR="002319D6" w:rsidRPr="002319D6" w:rsidRDefault="002319D6" w:rsidP="002319D6">
      <w:pPr>
        <w:ind w:firstLine="567"/>
        <w:rPr>
          <w:rFonts w:ascii="Arial" w:hAnsi="Arial" w:cs="Arial"/>
          <w:szCs w:val="28"/>
        </w:rPr>
      </w:pPr>
    </w:p>
    <w:p w14:paraId="408539FD" w14:textId="672D410A" w:rsidR="00181AA2" w:rsidRPr="002608E1" w:rsidRDefault="001E56C9" w:rsidP="00E07D8B">
      <w:pPr>
        <w:pStyle w:val="10"/>
        <w:tabs>
          <w:tab w:val="clear" w:pos="1134"/>
          <w:tab w:val="left" w:pos="851"/>
        </w:tabs>
        <w:spacing w:before="0" w:after="0"/>
        <w:ind w:firstLine="567"/>
        <w:rPr>
          <w:rFonts w:ascii="Arial" w:hAnsi="Arial" w:cs="Arial"/>
        </w:rPr>
      </w:pPr>
      <w:r w:rsidRPr="002608E1">
        <w:rPr>
          <w:rFonts w:ascii="Arial" w:hAnsi="Arial" w:cs="Arial"/>
          <w:szCs w:val="24"/>
        </w:rPr>
        <w:lastRenderedPageBreak/>
        <w:t xml:space="preserve">6 </w:t>
      </w:r>
      <w:bookmarkEnd w:id="9"/>
      <w:bookmarkEnd w:id="10"/>
      <w:r w:rsidR="00800100" w:rsidRPr="002608E1">
        <w:rPr>
          <w:rFonts w:ascii="Arial" w:hAnsi="Arial" w:cs="Arial"/>
        </w:rPr>
        <w:t>Транспортирование</w:t>
      </w:r>
      <w:r w:rsidR="006B415F" w:rsidRPr="002608E1">
        <w:rPr>
          <w:rFonts w:ascii="Arial" w:hAnsi="Arial" w:cs="Arial"/>
        </w:rPr>
        <w:t xml:space="preserve"> </w:t>
      </w:r>
      <w:r w:rsidR="00800100" w:rsidRPr="002608E1">
        <w:rPr>
          <w:rFonts w:ascii="Arial" w:hAnsi="Arial" w:cs="Arial"/>
        </w:rPr>
        <w:t>и хранение</w:t>
      </w:r>
    </w:p>
    <w:p w14:paraId="520E815D" w14:textId="77777777" w:rsidR="00181AA2" w:rsidRPr="002608E1" w:rsidRDefault="00181AA2" w:rsidP="00E07D8B">
      <w:pPr>
        <w:pStyle w:val="Style34"/>
        <w:widowControl/>
        <w:ind w:firstLine="567"/>
        <w:jc w:val="both"/>
        <w:rPr>
          <w:rStyle w:val="FontStyle100"/>
          <w:color w:val="auto"/>
          <w:sz w:val="28"/>
          <w:szCs w:val="28"/>
        </w:rPr>
      </w:pPr>
    </w:p>
    <w:p w14:paraId="1185C08D" w14:textId="77777777" w:rsidR="006B415F" w:rsidRPr="002608E1" w:rsidRDefault="00EE0B53" w:rsidP="006B415F">
      <w:pPr>
        <w:ind w:firstLine="567"/>
        <w:rPr>
          <w:rFonts w:ascii="Arial" w:hAnsi="Arial" w:cs="Arial"/>
          <w:sz w:val="24"/>
        </w:rPr>
      </w:pPr>
      <w:r w:rsidRPr="002608E1">
        <w:rPr>
          <w:rFonts w:ascii="Arial" w:hAnsi="Arial" w:cs="Arial"/>
          <w:sz w:val="24"/>
        </w:rPr>
        <w:t xml:space="preserve">6.1 </w:t>
      </w:r>
      <w:bookmarkStart w:id="11" w:name="bookmark21"/>
      <w:r w:rsidR="006B415F" w:rsidRPr="002608E1">
        <w:rPr>
          <w:rFonts w:ascii="Arial" w:hAnsi="Arial" w:cs="Arial"/>
          <w:sz w:val="24"/>
        </w:rPr>
        <w:t>Транспортирование</w:t>
      </w:r>
    </w:p>
    <w:p w14:paraId="5338AD0D" w14:textId="77777777" w:rsidR="006B415F" w:rsidRPr="002608E1" w:rsidRDefault="006B415F" w:rsidP="006B415F">
      <w:pPr>
        <w:ind w:firstLine="567"/>
        <w:rPr>
          <w:rFonts w:ascii="Arial" w:hAnsi="Arial" w:cs="Arial"/>
          <w:sz w:val="24"/>
        </w:rPr>
      </w:pPr>
      <w:r w:rsidRPr="002608E1">
        <w:rPr>
          <w:rFonts w:ascii="Arial" w:hAnsi="Arial" w:cs="Arial"/>
          <w:sz w:val="24"/>
        </w:rPr>
        <w:t>6.1.1 Молоко или молоко верблюжье перевозят специализированными транспортными средствами в соответствии с правилами перевозок скоропортящихся грузов, действующими на соответствующем виде транспорта.</w:t>
      </w:r>
    </w:p>
    <w:p w14:paraId="40539EAB" w14:textId="77777777" w:rsidR="006B415F" w:rsidRPr="002608E1" w:rsidRDefault="006B415F" w:rsidP="006B415F">
      <w:pPr>
        <w:ind w:firstLine="567"/>
        <w:rPr>
          <w:rFonts w:ascii="Arial" w:hAnsi="Arial" w:cs="Arial"/>
          <w:sz w:val="24"/>
        </w:rPr>
      </w:pPr>
      <w:r w:rsidRPr="002608E1">
        <w:rPr>
          <w:rFonts w:ascii="Arial" w:hAnsi="Arial" w:cs="Arial"/>
          <w:sz w:val="24"/>
        </w:rPr>
        <w:t>При транспортировке замораживание молока не допускается.</w:t>
      </w:r>
    </w:p>
    <w:p w14:paraId="62FAE2E1" w14:textId="77777777" w:rsidR="006B415F" w:rsidRPr="002608E1" w:rsidRDefault="006B415F" w:rsidP="006B415F">
      <w:pPr>
        <w:ind w:firstLine="567"/>
        <w:rPr>
          <w:rFonts w:ascii="Arial" w:hAnsi="Arial" w:cs="Arial"/>
          <w:sz w:val="24"/>
        </w:rPr>
      </w:pPr>
      <w:r w:rsidRPr="002608E1">
        <w:rPr>
          <w:rFonts w:ascii="Arial" w:hAnsi="Arial" w:cs="Arial"/>
          <w:sz w:val="24"/>
        </w:rPr>
        <w:t xml:space="preserve">6.1.2 Транспортирование молока осуществляют в опломбированных цистернах для пищевых жидкостей по ГОСТ 9218, металлических флягах по </w:t>
      </w:r>
      <w:r w:rsidRPr="002608E1">
        <w:rPr>
          <w:rFonts w:ascii="Arial" w:hAnsi="Arial" w:cs="Arial"/>
          <w:sz w:val="24"/>
        </w:rPr>
        <w:br/>
        <w:t>ГОСТ 5037 и других видах транспортной упаковки с плотно закрывающимися крышками, изготовленными из материалов, разрешенных для контакта с молоком.</w:t>
      </w:r>
    </w:p>
    <w:p w14:paraId="4DDECCFF" w14:textId="77777777" w:rsidR="006B415F" w:rsidRPr="002608E1" w:rsidRDefault="006B415F" w:rsidP="006B415F">
      <w:pPr>
        <w:ind w:firstLine="567"/>
        <w:rPr>
          <w:rFonts w:ascii="Arial" w:hAnsi="Arial" w:cs="Arial"/>
          <w:sz w:val="24"/>
        </w:rPr>
      </w:pPr>
      <w:r w:rsidRPr="002608E1">
        <w:rPr>
          <w:rFonts w:ascii="Arial" w:hAnsi="Arial" w:cs="Arial"/>
          <w:sz w:val="24"/>
        </w:rPr>
        <w:t>Транспортные средства должны быть чистыми, без повреждений и ржавчины, продезинфицированы и обработаны паром и обеспечивать поддержание температуры, предусмотренной настоящим стандартом.</w:t>
      </w:r>
    </w:p>
    <w:p w14:paraId="776B24C1" w14:textId="77777777" w:rsidR="006B415F" w:rsidRPr="002608E1" w:rsidRDefault="006B415F" w:rsidP="006B415F">
      <w:pPr>
        <w:ind w:firstLine="567"/>
        <w:rPr>
          <w:rFonts w:ascii="Arial" w:hAnsi="Arial" w:cs="Arial"/>
          <w:sz w:val="24"/>
        </w:rPr>
      </w:pPr>
      <w:r w:rsidRPr="002608E1">
        <w:rPr>
          <w:rFonts w:ascii="Arial" w:hAnsi="Arial" w:cs="Arial"/>
          <w:sz w:val="24"/>
        </w:rPr>
        <w:t>6.2 Хранение</w:t>
      </w:r>
    </w:p>
    <w:p w14:paraId="646E0350" w14:textId="77777777" w:rsidR="006B415F" w:rsidRPr="002608E1" w:rsidRDefault="006B415F" w:rsidP="006B415F">
      <w:pPr>
        <w:ind w:firstLine="567"/>
        <w:rPr>
          <w:rFonts w:ascii="Arial" w:hAnsi="Arial" w:cs="Arial"/>
          <w:sz w:val="24"/>
        </w:rPr>
      </w:pPr>
      <w:r w:rsidRPr="002608E1">
        <w:rPr>
          <w:rFonts w:ascii="Arial" w:hAnsi="Arial" w:cs="Arial"/>
          <w:sz w:val="24"/>
        </w:rPr>
        <w:t>6.2.1 Молоко верблюжье, заготовляемое до отправки на предприятия молочной промышленности хранится при температуре (4 ± 2) ºС в специальных помещениях не более 36 ч с учетом времени транспортирования.</w:t>
      </w:r>
    </w:p>
    <w:p w14:paraId="6B81EFFF" w14:textId="77777777" w:rsidR="006B415F" w:rsidRPr="002608E1" w:rsidRDefault="006B415F" w:rsidP="006B415F">
      <w:pPr>
        <w:ind w:firstLine="567"/>
        <w:rPr>
          <w:rFonts w:ascii="Arial" w:hAnsi="Arial" w:cs="Arial"/>
          <w:sz w:val="24"/>
        </w:rPr>
      </w:pPr>
      <w:r w:rsidRPr="002608E1">
        <w:rPr>
          <w:rFonts w:ascii="Arial" w:hAnsi="Arial" w:cs="Arial"/>
          <w:sz w:val="24"/>
        </w:rPr>
        <w:t>6.2.2 Во время транспортирования к месту переработки вплоть до начала переработки температура молока не должна превышать 10 ºС. Молоко, не соответствующее установленным требованиям к его температуре, подлежит немедленной переработке.</w:t>
      </w:r>
    </w:p>
    <w:p w14:paraId="72E104F7" w14:textId="77777777" w:rsidR="006B415F" w:rsidRPr="002608E1" w:rsidRDefault="006B415F" w:rsidP="006B415F">
      <w:pPr>
        <w:ind w:firstLine="567"/>
        <w:rPr>
          <w:rFonts w:ascii="Arial" w:hAnsi="Arial" w:cs="Arial"/>
          <w:sz w:val="24"/>
        </w:rPr>
      </w:pPr>
      <w:r w:rsidRPr="002608E1">
        <w:rPr>
          <w:rFonts w:ascii="Arial" w:hAnsi="Arial" w:cs="Arial"/>
          <w:sz w:val="24"/>
        </w:rPr>
        <w:t>6.3 Транспортирование и хранение молока должно сопровождаться документами, подтверждающими его безопасность и информацией, предусмотренной нормативными правовыми актами, действующими на территории государств, принявших стандарт.</w:t>
      </w:r>
    </w:p>
    <w:bookmarkEnd w:id="11"/>
    <w:p w14:paraId="3D887755" w14:textId="77777777" w:rsidR="00405F68" w:rsidRPr="002608E1" w:rsidRDefault="00405F68" w:rsidP="00E07D8B">
      <w:pPr>
        <w:autoSpaceDE w:val="0"/>
        <w:autoSpaceDN w:val="0"/>
        <w:adjustRightInd w:val="0"/>
        <w:ind w:firstLine="567"/>
        <w:rPr>
          <w:rFonts w:ascii="Arial" w:hAnsi="Arial" w:cs="Arial"/>
          <w:szCs w:val="28"/>
        </w:rPr>
      </w:pPr>
    </w:p>
    <w:p w14:paraId="3756DE9B" w14:textId="77777777" w:rsidR="00676A04" w:rsidRPr="002608E1" w:rsidRDefault="00676A04" w:rsidP="00E07D8B">
      <w:pPr>
        <w:pStyle w:val="10"/>
        <w:tabs>
          <w:tab w:val="clear" w:pos="1134"/>
          <w:tab w:val="left" w:pos="851"/>
        </w:tabs>
        <w:spacing w:before="0" w:after="0"/>
        <w:ind w:firstLine="567"/>
        <w:rPr>
          <w:rFonts w:ascii="Arial" w:hAnsi="Arial" w:cs="Arial"/>
        </w:rPr>
      </w:pPr>
      <w:r w:rsidRPr="002608E1">
        <w:rPr>
          <w:rFonts w:ascii="Arial" w:hAnsi="Arial" w:cs="Arial"/>
        </w:rPr>
        <w:t>7 Гарантии изготовителя</w:t>
      </w:r>
    </w:p>
    <w:p w14:paraId="1AA6BB46" w14:textId="77777777" w:rsidR="00676A04" w:rsidRPr="002608E1" w:rsidRDefault="00676A04" w:rsidP="00E07D8B">
      <w:pPr>
        <w:pStyle w:val="Style34"/>
        <w:widowControl/>
        <w:ind w:firstLine="567"/>
        <w:jc w:val="both"/>
        <w:rPr>
          <w:rStyle w:val="FontStyle100"/>
          <w:color w:val="auto"/>
          <w:sz w:val="28"/>
          <w:szCs w:val="28"/>
        </w:rPr>
      </w:pPr>
    </w:p>
    <w:p w14:paraId="096B338A" w14:textId="77777777" w:rsidR="00A301F9" w:rsidRPr="002608E1" w:rsidRDefault="00676A04" w:rsidP="00E07D8B">
      <w:pPr>
        <w:autoSpaceDE w:val="0"/>
        <w:autoSpaceDN w:val="0"/>
        <w:adjustRightInd w:val="0"/>
        <w:ind w:firstLine="567"/>
        <w:rPr>
          <w:rFonts w:ascii="Arial" w:hAnsi="Arial" w:cs="Arial"/>
          <w:sz w:val="24"/>
        </w:rPr>
      </w:pPr>
      <w:r w:rsidRPr="002608E1">
        <w:rPr>
          <w:rFonts w:ascii="Arial" w:hAnsi="Arial" w:cs="Arial"/>
          <w:sz w:val="24"/>
        </w:rPr>
        <w:t>Производитель гарантирует соответствие молока верблюжьего требованиям настоящего стандарта при соблюдении условий хранения и транспортирования.</w:t>
      </w:r>
    </w:p>
    <w:p w14:paraId="70A4F711" w14:textId="77777777" w:rsidR="003576CD" w:rsidRPr="007F52DC" w:rsidRDefault="003576CD" w:rsidP="00E07D8B">
      <w:pPr>
        <w:jc w:val="left"/>
        <w:rPr>
          <w:rFonts w:ascii="Arial" w:hAnsi="Arial" w:cs="Arial"/>
          <w:sz w:val="24"/>
        </w:rPr>
      </w:pPr>
      <w:r w:rsidRPr="007F52DC">
        <w:rPr>
          <w:rFonts w:ascii="Arial" w:hAnsi="Arial" w:cs="Arial"/>
          <w:sz w:val="24"/>
        </w:rPr>
        <w:br w:type="page"/>
      </w:r>
    </w:p>
    <w:p w14:paraId="03A74163" w14:textId="77777777" w:rsidR="00A301F9" w:rsidRPr="007F52DC" w:rsidRDefault="003576CD" w:rsidP="00E07D8B">
      <w:pPr>
        <w:ind w:firstLine="567"/>
        <w:jc w:val="center"/>
        <w:rPr>
          <w:rFonts w:ascii="Arial" w:hAnsi="Arial" w:cs="Arial"/>
          <w:b/>
          <w:lang w:val="kk-KZ"/>
        </w:rPr>
      </w:pPr>
      <w:r w:rsidRPr="007F52DC">
        <w:rPr>
          <w:rFonts w:ascii="Arial" w:hAnsi="Arial" w:cs="Arial"/>
          <w:b/>
          <w:lang w:val="kk-KZ"/>
        </w:rPr>
        <w:lastRenderedPageBreak/>
        <w:t>Библиография</w:t>
      </w:r>
    </w:p>
    <w:p w14:paraId="42843055" w14:textId="36C978ED" w:rsidR="00A301F9" w:rsidRDefault="00A301F9" w:rsidP="00E07D8B">
      <w:pPr>
        <w:ind w:firstLine="567"/>
        <w:jc w:val="center"/>
        <w:rPr>
          <w:rFonts w:ascii="Arial" w:hAnsi="Arial" w:cs="Arial"/>
          <w:sz w:val="24"/>
          <w:lang w:val="kk-KZ"/>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
        <w:gridCol w:w="2545"/>
        <w:gridCol w:w="6523"/>
      </w:tblGrid>
      <w:tr w:rsidR="00B837F4" w:rsidRPr="00AD17C2" w14:paraId="334FC203" w14:textId="77777777" w:rsidTr="009E71D0">
        <w:tc>
          <w:tcPr>
            <w:tcW w:w="502" w:type="dxa"/>
            <w:shd w:val="clear" w:color="auto" w:fill="auto"/>
          </w:tcPr>
          <w:p w14:paraId="60370614" w14:textId="77777777" w:rsidR="00B837F4" w:rsidRPr="00B837F4" w:rsidRDefault="00B837F4" w:rsidP="009E71D0">
            <w:pPr>
              <w:rPr>
                <w:rFonts w:ascii="Arial" w:hAnsi="Arial" w:cs="Arial"/>
                <w:sz w:val="24"/>
              </w:rPr>
            </w:pPr>
            <w:r w:rsidRPr="00B837F4">
              <w:rPr>
                <w:rFonts w:ascii="Arial" w:hAnsi="Arial" w:cs="Arial"/>
                <w:sz w:val="24"/>
                <w:lang w:val="kk-KZ"/>
              </w:rPr>
              <w:t>[1]</w:t>
            </w:r>
          </w:p>
        </w:tc>
        <w:tc>
          <w:tcPr>
            <w:tcW w:w="2545" w:type="dxa"/>
            <w:shd w:val="clear" w:color="auto" w:fill="auto"/>
          </w:tcPr>
          <w:p w14:paraId="39F1254D" w14:textId="6598D7D0" w:rsidR="00B837F4" w:rsidRPr="00B837F4" w:rsidRDefault="00B837F4" w:rsidP="009E71D0">
            <w:pPr>
              <w:rPr>
                <w:rFonts w:ascii="Arial" w:hAnsi="Arial" w:cs="Arial"/>
                <w:sz w:val="24"/>
              </w:rPr>
            </w:pPr>
            <w:r w:rsidRPr="00B837F4">
              <w:rPr>
                <w:rFonts w:ascii="Arial" w:hAnsi="Arial" w:cs="Arial"/>
                <w:sz w:val="24"/>
                <w:lang w:val="kk-KZ"/>
              </w:rPr>
              <w:t>ТР ТС 033/2013</w:t>
            </w:r>
          </w:p>
        </w:tc>
        <w:tc>
          <w:tcPr>
            <w:tcW w:w="6523" w:type="dxa"/>
            <w:shd w:val="clear" w:color="auto" w:fill="auto"/>
          </w:tcPr>
          <w:p w14:paraId="7330D45C" w14:textId="75CC3B19" w:rsidR="00B837F4" w:rsidRPr="00B837F4" w:rsidRDefault="00B837F4" w:rsidP="009E71D0">
            <w:pPr>
              <w:rPr>
                <w:rFonts w:ascii="Arial" w:hAnsi="Arial" w:cs="Arial"/>
                <w:sz w:val="24"/>
              </w:rPr>
            </w:pPr>
            <w:r w:rsidRPr="00B837F4">
              <w:rPr>
                <w:rFonts w:ascii="Arial" w:hAnsi="Arial" w:cs="Arial"/>
                <w:sz w:val="24"/>
                <w:lang w:val="kk-KZ"/>
              </w:rPr>
              <w:t xml:space="preserve">Технический регламент Таможенного союза </w:t>
            </w:r>
            <w:r>
              <w:rPr>
                <w:rFonts w:ascii="Arial" w:hAnsi="Arial" w:cs="Arial"/>
                <w:sz w:val="24"/>
                <w:lang w:val="kk-KZ"/>
              </w:rPr>
              <w:br/>
            </w:r>
            <w:r w:rsidRPr="00B837F4">
              <w:rPr>
                <w:rFonts w:ascii="Arial" w:hAnsi="Arial" w:cs="Arial"/>
                <w:sz w:val="24"/>
                <w:lang w:val="kk-KZ"/>
              </w:rPr>
              <w:t>«О безопасности молока и молочной продукции»</w:t>
            </w:r>
          </w:p>
        </w:tc>
      </w:tr>
      <w:tr w:rsidR="00B837F4" w:rsidRPr="00AD17C2" w14:paraId="20D42821" w14:textId="77777777" w:rsidTr="009E71D0">
        <w:tc>
          <w:tcPr>
            <w:tcW w:w="502" w:type="dxa"/>
            <w:shd w:val="clear" w:color="auto" w:fill="auto"/>
          </w:tcPr>
          <w:p w14:paraId="15D2B8D8" w14:textId="77777777" w:rsidR="00B837F4" w:rsidRPr="00B837F4" w:rsidRDefault="00B837F4" w:rsidP="009E71D0">
            <w:pPr>
              <w:rPr>
                <w:rFonts w:ascii="Arial" w:hAnsi="Arial" w:cs="Arial"/>
                <w:sz w:val="24"/>
                <w:lang w:val="kk-KZ"/>
              </w:rPr>
            </w:pPr>
            <w:r w:rsidRPr="00B837F4">
              <w:rPr>
                <w:rFonts w:ascii="Arial" w:hAnsi="Arial" w:cs="Arial"/>
                <w:sz w:val="24"/>
                <w:lang w:val="kk-KZ"/>
              </w:rPr>
              <w:t>[2]</w:t>
            </w:r>
          </w:p>
        </w:tc>
        <w:tc>
          <w:tcPr>
            <w:tcW w:w="2545" w:type="dxa"/>
            <w:shd w:val="clear" w:color="auto" w:fill="auto"/>
          </w:tcPr>
          <w:p w14:paraId="500A0272" w14:textId="467A3BBB" w:rsidR="00B837F4" w:rsidRPr="00B837F4" w:rsidRDefault="00B837F4" w:rsidP="009E71D0">
            <w:pPr>
              <w:rPr>
                <w:rFonts w:ascii="Arial" w:hAnsi="Arial" w:cs="Arial"/>
                <w:sz w:val="24"/>
                <w:lang w:val="kk-KZ"/>
              </w:rPr>
            </w:pPr>
            <w:r w:rsidRPr="00B837F4">
              <w:rPr>
                <w:rFonts w:ascii="Arial" w:hAnsi="Arial" w:cs="Arial"/>
                <w:sz w:val="24"/>
                <w:lang w:val="kk-KZ"/>
              </w:rPr>
              <w:t>ТР ТС 021/2011</w:t>
            </w:r>
          </w:p>
        </w:tc>
        <w:tc>
          <w:tcPr>
            <w:tcW w:w="6523" w:type="dxa"/>
            <w:shd w:val="clear" w:color="auto" w:fill="auto"/>
          </w:tcPr>
          <w:p w14:paraId="2B0CB04C" w14:textId="370420B9" w:rsidR="00B837F4" w:rsidRPr="00B837F4" w:rsidRDefault="00B837F4" w:rsidP="009E71D0">
            <w:pPr>
              <w:rPr>
                <w:rFonts w:ascii="Arial" w:hAnsi="Arial" w:cs="Arial"/>
                <w:sz w:val="24"/>
              </w:rPr>
            </w:pPr>
            <w:r w:rsidRPr="00B837F4">
              <w:rPr>
                <w:rFonts w:ascii="Arial" w:hAnsi="Arial" w:cs="Arial"/>
                <w:sz w:val="24"/>
                <w:lang w:val="kk-KZ"/>
              </w:rPr>
              <w:t xml:space="preserve">Технический регламент Таможенного союза </w:t>
            </w:r>
            <w:r>
              <w:rPr>
                <w:rFonts w:ascii="Arial" w:hAnsi="Arial" w:cs="Arial"/>
                <w:sz w:val="24"/>
                <w:lang w:val="kk-KZ"/>
              </w:rPr>
              <w:br/>
            </w:r>
            <w:r w:rsidRPr="00B837F4">
              <w:rPr>
                <w:rFonts w:ascii="Arial" w:hAnsi="Arial" w:cs="Arial"/>
                <w:sz w:val="24"/>
                <w:lang w:val="kk-KZ"/>
              </w:rPr>
              <w:t>«О безопасности пищевой продукции»</w:t>
            </w:r>
          </w:p>
        </w:tc>
      </w:tr>
      <w:tr w:rsidR="00B837F4" w:rsidRPr="00AD17C2" w14:paraId="251AF363" w14:textId="77777777" w:rsidTr="009E71D0">
        <w:tc>
          <w:tcPr>
            <w:tcW w:w="502" w:type="dxa"/>
            <w:shd w:val="clear" w:color="auto" w:fill="auto"/>
          </w:tcPr>
          <w:p w14:paraId="06144FA3" w14:textId="77777777" w:rsidR="00B837F4" w:rsidRPr="00B837F4" w:rsidRDefault="00B837F4" w:rsidP="009E71D0">
            <w:pPr>
              <w:rPr>
                <w:rFonts w:ascii="Arial" w:hAnsi="Arial" w:cs="Arial"/>
                <w:sz w:val="24"/>
                <w:lang w:val="kk-KZ"/>
              </w:rPr>
            </w:pPr>
            <w:r w:rsidRPr="00B837F4">
              <w:rPr>
                <w:rFonts w:ascii="Arial" w:hAnsi="Arial" w:cs="Arial"/>
                <w:sz w:val="24"/>
              </w:rPr>
              <w:t>[3]</w:t>
            </w:r>
          </w:p>
        </w:tc>
        <w:tc>
          <w:tcPr>
            <w:tcW w:w="2545" w:type="dxa"/>
            <w:shd w:val="clear" w:color="auto" w:fill="auto"/>
          </w:tcPr>
          <w:p w14:paraId="543FC4EE" w14:textId="15C19C67" w:rsidR="00B837F4" w:rsidRPr="00B837F4" w:rsidRDefault="00B837F4" w:rsidP="009E71D0">
            <w:pPr>
              <w:rPr>
                <w:rFonts w:ascii="Arial" w:hAnsi="Arial" w:cs="Arial"/>
                <w:sz w:val="24"/>
                <w:lang w:val="kk-KZ"/>
              </w:rPr>
            </w:pPr>
            <w:r w:rsidRPr="00B837F4">
              <w:rPr>
                <w:rFonts w:ascii="Arial" w:hAnsi="Arial" w:cs="Arial"/>
                <w:sz w:val="24"/>
                <w:lang w:val="kk-KZ"/>
              </w:rPr>
              <w:t>ТР ТС 005/2011</w:t>
            </w:r>
          </w:p>
        </w:tc>
        <w:tc>
          <w:tcPr>
            <w:tcW w:w="6523" w:type="dxa"/>
            <w:shd w:val="clear" w:color="auto" w:fill="auto"/>
          </w:tcPr>
          <w:p w14:paraId="2D72B874" w14:textId="34682FC0" w:rsidR="00B837F4" w:rsidRPr="00B837F4" w:rsidRDefault="00B837F4" w:rsidP="009E71D0">
            <w:pPr>
              <w:rPr>
                <w:rFonts w:ascii="Arial" w:hAnsi="Arial" w:cs="Arial"/>
                <w:sz w:val="24"/>
              </w:rPr>
            </w:pPr>
            <w:r w:rsidRPr="00B837F4">
              <w:rPr>
                <w:rFonts w:ascii="Arial" w:hAnsi="Arial" w:cs="Arial"/>
                <w:sz w:val="24"/>
                <w:lang w:val="kk-KZ"/>
              </w:rPr>
              <w:t>Технический регламент Таможенного союза</w:t>
            </w:r>
            <w:r w:rsidRPr="00B837F4">
              <w:rPr>
                <w:rFonts w:ascii="Arial" w:hAnsi="Arial" w:cs="Arial"/>
                <w:sz w:val="24"/>
                <w:lang w:val="kk-KZ"/>
              </w:rPr>
              <w:t xml:space="preserve"> </w:t>
            </w:r>
            <w:r>
              <w:rPr>
                <w:rFonts w:ascii="Arial" w:hAnsi="Arial" w:cs="Arial"/>
                <w:sz w:val="24"/>
                <w:lang w:val="kk-KZ"/>
              </w:rPr>
              <w:br/>
            </w:r>
            <w:r w:rsidRPr="00B837F4">
              <w:rPr>
                <w:rFonts w:ascii="Arial" w:hAnsi="Arial" w:cs="Arial"/>
                <w:sz w:val="24"/>
                <w:lang w:val="kk-KZ"/>
              </w:rPr>
              <w:t>«О безопасности упаковки»</w:t>
            </w:r>
          </w:p>
        </w:tc>
      </w:tr>
      <w:tr w:rsidR="00B837F4" w:rsidRPr="00AD17C2" w14:paraId="120BA61B" w14:textId="77777777" w:rsidTr="009E71D0">
        <w:tc>
          <w:tcPr>
            <w:tcW w:w="502" w:type="dxa"/>
            <w:shd w:val="clear" w:color="auto" w:fill="auto"/>
          </w:tcPr>
          <w:p w14:paraId="15F7EE1D" w14:textId="77777777" w:rsidR="00B837F4" w:rsidRPr="00B837F4" w:rsidRDefault="00B837F4" w:rsidP="009E71D0">
            <w:pPr>
              <w:rPr>
                <w:rFonts w:ascii="Arial" w:hAnsi="Arial" w:cs="Arial"/>
                <w:sz w:val="24"/>
                <w:lang w:val="kk-KZ"/>
              </w:rPr>
            </w:pPr>
            <w:r w:rsidRPr="00B837F4">
              <w:rPr>
                <w:rFonts w:ascii="Arial" w:hAnsi="Arial" w:cs="Arial"/>
                <w:sz w:val="24"/>
              </w:rPr>
              <w:t>[4]</w:t>
            </w:r>
          </w:p>
        </w:tc>
        <w:tc>
          <w:tcPr>
            <w:tcW w:w="2545" w:type="dxa"/>
            <w:shd w:val="clear" w:color="auto" w:fill="auto"/>
          </w:tcPr>
          <w:p w14:paraId="63769D82" w14:textId="0DC16EE3" w:rsidR="00B837F4" w:rsidRPr="00B837F4" w:rsidRDefault="00B837F4" w:rsidP="009E71D0">
            <w:pPr>
              <w:rPr>
                <w:rFonts w:ascii="Arial" w:hAnsi="Arial" w:cs="Arial"/>
                <w:sz w:val="24"/>
                <w:lang w:val="kk-KZ"/>
              </w:rPr>
            </w:pPr>
            <w:r w:rsidRPr="00B837F4">
              <w:rPr>
                <w:rFonts w:ascii="Arial" w:hAnsi="Arial" w:cs="Arial"/>
                <w:sz w:val="24"/>
                <w:lang w:val="kk-KZ"/>
              </w:rPr>
              <w:t>022/2011</w:t>
            </w:r>
          </w:p>
        </w:tc>
        <w:tc>
          <w:tcPr>
            <w:tcW w:w="6523" w:type="dxa"/>
            <w:shd w:val="clear" w:color="auto" w:fill="auto"/>
          </w:tcPr>
          <w:p w14:paraId="58856F4C" w14:textId="57AE77A0" w:rsidR="00B837F4" w:rsidRPr="00B837F4" w:rsidRDefault="00B837F4" w:rsidP="009E71D0">
            <w:pPr>
              <w:rPr>
                <w:rFonts w:ascii="Arial" w:hAnsi="Arial" w:cs="Arial"/>
                <w:sz w:val="24"/>
              </w:rPr>
            </w:pPr>
            <w:r w:rsidRPr="00B837F4">
              <w:rPr>
                <w:rFonts w:ascii="Arial" w:hAnsi="Arial" w:cs="Arial"/>
                <w:sz w:val="24"/>
                <w:lang w:val="kk-KZ"/>
              </w:rPr>
              <w:t>Технический регламент Таможенного союза «Пищевая продукция в части ее маркировки»</w:t>
            </w:r>
          </w:p>
        </w:tc>
      </w:tr>
    </w:tbl>
    <w:p w14:paraId="6A30E8E6" w14:textId="7163A05C" w:rsidR="00B837F4" w:rsidRDefault="00B837F4" w:rsidP="00E07D8B">
      <w:pPr>
        <w:ind w:firstLine="567"/>
        <w:jc w:val="center"/>
        <w:rPr>
          <w:rFonts w:ascii="Arial" w:hAnsi="Arial" w:cs="Arial"/>
          <w:sz w:val="24"/>
          <w:lang w:val="kk-KZ"/>
        </w:rPr>
      </w:pPr>
    </w:p>
    <w:p w14:paraId="24770745" w14:textId="77777777" w:rsidR="001E56C9" w:rsidRPr="007F52DC" w:rsidRDefault="001E56C9" w:rsidP="00E07D8B">
      <w:pPr>
        <w:jc w:val="left"/>
        <w:rPr>
          <w:rStyle w:val="FontStyle100"/>
          <w:color w:val="auto"/>
          <w:sz w:val="24"/>
          <w:szCs w:val="24"/>
        </w:rPr>
      </w:pPr>
      <w:r w:rsidRPr="007F52DC">
        <w:rPr>
          <w:rStyle w:val="FontStyle100"/>
          <w:color w:val="auto"/>
          <w:sz w:val="24"/>
          <w:szCs w:val="24"/>
        </w:rPr>
        <w:br w:type="page"/>
      </w:r>
    </w:p>
    <w:p w14:paraId="055EADAC" w14:textId="77777777" w:rsidR="001E56C9" w:rsidRPr="007F52DC" w:rsidRDefault="001E56C9" w:rsidP="00E07D8B">
      <w:pPr>
        <w:autoSpaceDE w:val="0"/>
        <w:autoSpaceDN w:val="0"/>
        <w:adjustRightInd w:val="0"/>
        <w:ind w:firstLine="567"/>
        <w:rPr>
          <w:rFonts w:ascii="Arial" w:hAnsi="Arial" w:cs="Arial"/>
          <w:sz w:val="10"/>
          <w:szCs w:val="10"/>
        </w:rPr>
      </w:pPr>
    </w:p>
    <w:p w14:paraId="1C395D87" w14:textId="77777777" w:rsidR="00F44C35" w:rsidRPr="007F52DC" w:rsidRDefault="00F44C35" w:rsidP="00E07D8B">
      <w:pPr>
        <w:pBdr>
          <w:top w:val="single" w:sz="4" w:space="1" w:color="auto"/>
        </w:pBdr>
        <w:autoSpaceDE w:val="0"/>
        <w:autoSpaceDN w:val="0"/>
        <w:adjustRightInd w:val="0"/>
        <w:ind w:firstLine="284"/>
        <w:rPr>
          <w:rFonts w:ascii="Arial" w:hAnsi="Arial" w:cs="Arial"/>
          <w:sz w:val="10"/>
          <w:szCs w:val="10"/>
        </w:rPr>
      </w:pPr>
    </w:p>
    <w:p w14:paraId="5FC5C6CD" w14:textId="77777777" w:rsidR="00F44C35" w:rsidRPr="007F52DC" w:rsidRDefault="00F44C35" w:rsidP="00E07D8B">
      <w:pPr>
        <w:autoSpaceDE w:val="0"/>
        <w:autoSpaceDN w:val="0"/>
        <w:adjustRightInd w:val="0"/>
        <w:rPr>
          <w:rFonts w:ascii="Arial" w:hAnsi="Arial" w:cs="Arial"/>
          <w:b/>
          <w:sz w:val="24"/>
        </w:rPr>
      </w:pPr>
      <w:r w:rsidRPr="007F52DC">
        <w:rPr>
          <w:rStyle w:val="FontStyle169"/>
          <w:b/>
          <w:color w:val="auto"/>
          <w:sz w:val="24"/>
          <w:szCs w:val="24"/>
          <w:lang w:eastAsia="en-US"/>
        </w:rPr>
        <w:t xml:space="preserve">УДК </w:t>
      </w:r>
      <w:r w:rsidRPr="007F52DC">
        <w:rPr>
          <w:rFonts w:ascii="Arial" w:hAnsi="Arial" w:cs="Arial"/>
          <w:b/>
          <w:sz w:val="24"/>
        </w:rPr>
        <w:t>6</w:t>
      </w:r>
      <w:r w:rsidR="0067196E" w:rsidRPr="007F52DC">
        <w:rPr>
          <w:rFonts w:ascii="Arial" w:hAnsi="Arial" w:cs="Arial"/>
          <w:b/>
          <w:sz w:val="24"/>
        </w:rPr>
        <w:t>37</w:t>
      </w:r>
      <w:r w:rsidR="00304539" w:rsidRPr="007F52DC">
        <w:rPr>
          <w:rFonts w:ascii="Arial" w:hAnsi="Arial" w:cs="Arial"/>
          <w:b/>
          <w:sz w:val="24"/>
        </w:rPr>
        <w:t>.</w:t>
      </w:r>
      <w:r w:rsidR="0067196E" w:rsidRPr="007F52DC">
        <w:rPr>
          <w:rFonts w:ascii="Arial" w:hAnsi="Arial" w:cs="Arial"/>
          <w:b/>
          <w:sz w:val="24"/>
        </w:rPr>
        <w:t>141</w:t>
      </w:r>
      <w:r w:rsidRPr="007F52DC">
        <w:rPr>
          <w:rStyle w:val="FontStyle169"/>
          <w:b/>
          <w:color w:val="auto"/>
          <w:sz w:val="24"/>
          <w:szCs w:val="24"/>
          <w:lang w:eastAsia="en-US"/>
        </w:rPr>
        <w:t xml:space="preserve"> </w:t>
      </w:r>
      <w:r w:rsidRPr="007F52DC">
        <w:rPr>
          <w:rStyle w:val="FontStyle169"/>
          <w:b/>
          <w:color w:val="auto"/>
          <w:sz w:val="24"/>
          <w:szCs w:val="24"/>
          <w:lang w:eastAsia="en-US"/>
        </w:rPr>
        <w:tab/>
      </w:r>
      <w:r w:rsidRPr="007F52DC">
        <w:rPr>
          <w:rStyle w:val="FontStyle169"/>
          <w:b/>
          <w:color w:val="auto"/>
          <w:sz w:val="24"/>
          <w:szCs w:val="24"/>
          <w:lang w:eastAsia="en-US"/>
        </w:rPr>
        <w:tab/>
      </w:r>
      <w:r w:rsidRPr="007F52DC">
        <w:rPr>
          <w:rStyle w:val="FontStyle169"/>
          <w:b/>
          <w:color w:val="auto"/>
          <w:sz w:val="24"/>
          <w:szCs w:val="24"/>
          <w:lang w:eastAsia="en-US"/>
        </w:rPr>
        <w:tab/>
      </w:r>
      <w:r w:rsidRPr="007F52DC">
        <w:rPr>
          <w:rStyle w:val="FontStyle169"/>
          <w:b/>
          <w:color w:val="auto"/>
          <w:sz w:val="24"/>
          <w:szCs w:val="24"/>
          <w:lang w:eastAsia="en-US"/>
        </w:rPr>
        <w:tab/>
        <w:t xml:space="preserve">    </w:t>
      </w:r>
      <w:r w:rsidR="00304539" w:rsidRPr="007F52DC">
        <w:rPr>
          <w:rStyle w:val="FontStyle169"/>
          <w:b/>
          <w:color w:val="auto"/>
          <w:sz w:val="24"/>
          <w:szCs w:val="24"/>
          <w:lang w:eastAsia="en-US"/>
        </w:rPr>
        <w:t xml:space="preserve">          </w:t>
      </w:r>
      <w:r w:rsidR="002C6E45" w:rsidRPr="007F52DC">
        <w:rPr>
          <w:rStyle w:val="FontStyle169"/>
          <w:b/>
          <w:color w:val="auto"/>
          <w:sz w:val="24"/>
          <w:szCs w:val="24"/>
          <w:lang w:eastAsia="en-US"/>
        </w:rPr>
        <w:t xml:space="preserve">                          </w:t>
      </w:r>
      <w:r w:rsidR="00304539" w:rsidRPr="007F52DC">
        <w:rPr>
          <w:rStyle w:val="FontStyle169"/>
          <w:b/>
          <w:color w:val="auto"/>
          <w:sz w:val="24"/>
          <w:szCs w:val="24"/>
          <w:lang w:eastAsia="en-US"/>
        </w:rPr>
        <w:t xml:space="preserve">  </w:t>
      </w:r>
      <w:r w:rsidR="001E56C9" w:rsidRPr="007F52DC">
        <w:rPr>
          <w:rStyle w:val="FontStyle169"/>
          <w:b/>
          <w:color w:val="auto"/>
          <w:sz w:val="24"/>
          <w:szCs w:val="24"/>
          <w:lang w:eastAsia="en-US"/>
        </w:rPr>
        <w:t xml:space="preserve">  </w:t>
      </w:r>
      <w:r w:rsidR="001B2EB4" w:rsidRPr="007F52DC">
        <w:rPr>
          <w:rStyle w:val="FontStyle169"/>
          <w:b/>
          <w:color w:val="auto"/>
          <w:sz w:val="24"/>
          <w:szCs w:val="24"/>
          <w:lang w:eastAsia="en-US"/>
        </w:rPr>
        <w:t xml:space="preserve">  </w:t>
      </w:r>
      <w:r w:rsidR="00304539" w:rsidRPr="007F52DC">
        <w:rPr>
          <w:rStyle w:val="FontStyle169"/>
          <w:b/>
          <w:color w:val="auto"/>
          <w:sz w:val="24"/>
          <w:szCs w:val="24"/>
          <w:lang w:eastAsia="en-US"/>
        </w:rPr>
        <w:t xml:space="preserve"> </w:t>
      </w:r>
      <w:r w:rsidR="0067196E" w:rsidRPr="007F52DC">
        <w:rPr>
          <w:rStyle w:val="FontStyle169"/>
          <w:b/>
          <w:color w:val="auto"/>
          <w:sz w:val="24"/>
          <w:szCs w:val="24"/>
          <w:lang w:eastAsia="en-US"/>
        </w:rPr>
        <w:t xml:space="preserve">       </w:t>
      </w:r>
      <w:r w:rsidRPr="007F52DC">
        <w:rPr>
          <w:rStyle w:val="FontStyle169"/>
          <w:b/>
          <w:color w:val="auto"/>
          <w:sz w:val="24"/>
          <w:szCs w:val="24"/>
          <w:lang w:eastAsia="en-US"/>
        </w:rPr>
        <w:t xml:space="preserve"> МКС </w:t>
      </w:r>
      <w:r w:rsidR="002C6E45" w:rsidRPr="007F52DC">
        <w:rPr>
          <w:rStyle w:val="FontStyle169"/>
          <w:b/>
          <w:color w:val="auto"/>
          <w:sz w:val="24"/>
          <w:szCs w:val="24"/>
          <w:lang w:eastAsia="en-US"/>
        </w:rPr>
        <w:t>67.100</w:t>
      </w:r>
    </w:p>
    <w:p w14:paraId="4168A09B" w14:textId="77777777" w:rsidR="004C0106" w:rsidRPr="007F52DC" w:rsidRDefault="004C0106" w:rsidP="00E07D8B">
      <w:pPr>
        <w:autoSpaceDE w:val="0"/>
        <w:autoSpaceDN w:val="0"/>
        <w:adjustRightInd w:val="0"/>
        <w:rPr>
          <w:rFonts w:ascii="Arial" w:hAnsi="Arial" w:cs="Arial"/>
          <w:sz w:val="24"/>
        </w:rPr>
      </w:pPr>
    </w:p>
    <w:p w14:paraId="65E636FE" w14:textId="77777777" w:rsidR="00F44C35" w:rsidRPr="007F52DC" w:rsidRDefault="00F44C35" w:rsidP="00E07D8B">
      <w:pPr>
        <w:autoSpaceDE w:val="0"/>
        <w:autoSpaceDN w:val="0"/>
        <w:adjustRightInd w:val="0"/>
        <w:rPr>
          <w:rFonts w:ascii="Arial" w:hAnsi="Arial" w:cs="Arial"/>
          <w:sz w:val="24"/>
        </w:rPr>
      </w:pPr>
      <w:r w:rsidRPr="007F52DC">
        <w:rPr>
          <w:rFonts w:ascii="Arial" w:hAnsi="Arial" w:cs="Arial"/>
          <w:sz w:val="24"/>
        </w:rPr>
        <w:t xml:space="preserve">Ключевые слова: </w:t>
      </w:r>
      <w:r w:rsidR="0067196E" w:rsidRPr="007F52DC">
        <w:rPr>
          <w:rFonts w:ascii="Arial" w:hAnsi="Arial" w:cs="Arial"/>
          <w:sz w:val="24"/>
        </w:rPr>
        <w:t xml:space="preserve">молоко верблюжье </w:t>
      </w:r>
      <w:r w:rsidR="00792747" w:rsidRPr="007F52DC">
        <w:rPr>
          <w:rFonts w:ascii="Arial" w:hAnsi="Arial" w:cs="Arial"/>
          <w:sz w:val="24"/>
        </w:rPr>
        <w:t>сырое</w:t>
      </w:r>
      <w:r w:rsidR="0067196E" w:rsidRPr="007F52DC">
        <w:rPr>
          <w:rFonts w:ascii="Arial" w:hAnsi="Arial" w:cs="Arial"/>
          <w:sz w:val="24"/>
        </w:rPr>
        <w:t>, технические требования, правила приемки, методы контроля, транспортирование</w:t>
      </w:r>
      <w:r w:rsidR="00976499" w:rsidRPr="007F52DC">
        <w:rPr>
          <w:rFonts w:ascii="Arial" w:hAnsi="Arial" w:cs="Arial"/>
          <w:sz w:val="24"/>
        </w:rPr>
        <w:t xml:space="preserve">, </w:t>
      </w:r>
      <w:r w:rsidR="0067196E" w:rsidRPr="007F52DC">
        <w:rPr>
          <w:rFonts w:ascii="Arial" w:hAnsi="Arial" w:cs="Arial"/>
          <w:sz w:val="24"/>
        </w:rPr>
        <w:t>хранение, гарантии изготовителя.</w:t>
      </w:r>
    </w:p>
    <w:p w14:paraId="4BD8A290" w14:textId="77777777" w:rsidR="001E56C9" w:rsidRPr="007F52DC" w:rsidRDefault="001E56C9" w:rsidP="00E07D8B">
      <w:pPr>
        <w:autoSpaceDE w:val="0"/>
        <w:autoSpaceDN w:val="0"/>
        <w:adjustRightInd w:val="0"/>
        <w:ind w:firstLine="567"/>
        <w:rPr>
          <w:rFonts w:ascii="Arial" w:hAnsi="Arial" w:cs="Arial"/>
          <w:sz w:val="10"/>
          <w:szCs w:val="10"/>
        </w:rPr>
      </w:pPr>
    </w:p>
    <w:p w14:paraId="50E1448E" w14:textId="77777777" w:rsidR="001E56C9" w:rsidRPr="007F52DC" w:rsidRDefault="001E56C9" w:rsidP="00E07D8B">
      <w:pPr>
        <w:pBdr>
          <w:top w:val="single" w:sz="4" w:space="1" w:color="auto"/>
        </w:pBdr>
        <w:autoSpaceDE w:val="0"/>
        <w:autoSpaceDN w:val="0"/>
        <w:adjustRightInd w:val="0"/>
        <w:ind w:firstLine="284"/>
        <w:rPr>
          <w:rFonts w:ascii="Arial" w:hAnsi="Arial" w:cs="Arial"/>
          <w:sz w:val="10"/>
          <w:szCs w:val="10"/>
        </w:rPr>
      </w:pPr>
    </w:p>
    <w:p w14:paraId="6D0FD80C" w14:textId="77777777" w:rsidR="00F44C35" w:rsidRPr="007F52DC" w:rsidRDefault="00F44C35" w:rsidP="00E07D8B">
      <w:pPr>
        <w:autoSpaceDE w:val="0"/>
        <w:autoSpaceDN w:val="0"/>
        <w:adjustRightInd w:val="0"/>
        <w:ind w:firstLine="284"/>
        <w:rPr>
          <w:rFonts w:ascii="Arial" w:hAnsi="Arial" w:cs="Arial"/>
          <w:sz w:val="24"/>
        </w:rPr>
      </w:pPr>
    </w:p>
    <w:p w14:paraId="13E023BF" w14:textId="77777777" w:rsidR="00792747" w:rsidRPr="007F52DC" w:rsidRDefault="00792747" w:rsidP="00E07D8B">
      <w:pPr>
        <w:ind w:firstLine="567"/>
        <w:rPr>
          <w:rFonts w:ascii="Arial" w:hAnsi="Arial" w:cs="Arial"/>
          <w:b/>
          <w:sz w:val="24"/>
        </w:rPr>
      </w:pPr>
      <w:r w:rsidRPr="007F52DC">
        <w:rPr>
          <w:rFonts w:ascii="Arial" w:hAnsi="Arial" w:cs="Arial"/>
          <w:b/>
          <w:sz w:val="24"/>
        </w:rPr>
        <w:t>Разработчик:</w:t>
      </w:r>
      <w:r w:rsidRPr="007F52DC">
        <w:rPr>
          <w:rFonts w:ascii="Arial" w:hAnsi="Arial" w:cs="Arial"/>
        </w:rPr>
        <w:t xml:space="preserve"> </w:t>
      </w:r>
      <w:r w:rsidRPr="007F52DC">
        <w:rPr>
          <w:rFonts w:ascii="Arial" w:hAnsi="Arial" w:cs="Arial"/>
          <w:b/>
          <w:sz w:val="24"/>
        </w:rPr>
        <w:t>Республиканское государственное предприятие на праве хозяйственного ведения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18C812B5" w14:textId="77777777" w:rsidR="00792747" w:rsidRPr="00B837F4" w:rsidRDefault="00792747" w:rsidP="00E07D8B">
      <w:pPr>
        <w:ind w:firstLine="567"/>
        <w:rPr>
          <w:rFonts w:ascii="Arial" w:hAnsi="Arial" w:cs="Arial"/>
          <w:sz w:val="24"/>
        </w:rPr>
      </w:pPr>
    </w:p>
    <w:p w14:paraId="4E8265B2" w14:textId="77777777" w:rsidR="00792747" w:rsidRPr="00B837F4" w:rsidRDefault="00792747" w:rsidP="00E07D8B">
      <w:pPr>
        <w:ind w:firstLine="567"/>
        <w:jc w:val="center"/>
        <w:rPr>
          <w:rFonts w:ascii="Arial" w:hAnsi="Arial" w:cs="Arial"/>
          <w:b/>
          <w:bCs/>
          <w:sz w:val="24"/>
        </w:rPr>
      </w:pPr>
    </w:p>
    <w:tbl>
      <w:tblPr>
        <w:tblW w:w="0" w:type="auto"/>
        <w:tblLook w:val="04A0" w:firstRow="1" w:lastRow="0" w:firstColumn="1" w:lastColumn="0" w:noHBand="0" w:noVBand="1"/>
      </w:tblPr>
      <w:tblGrid>
        <w:gridCol w:w="6865"/>
        <w:gridCol w:w="2479"/>
      </w:tblGrid>
      <w:tr w:rsidR="00B837F4" w:rsidRPr="00B837F4" w14:paraId="71A07F36" w14:textId="77777777" w:rsidTr="009E71D0">
        <w:tc>
          <w:tcPr>
            <w:tcW w:w="6865" w:type="dxa"/>
            <w:shd w:val="clear" w:color="auto" w:fill="auto"/>
          </w:tcPr>
          <w:p w14:paraId="4807E512" w14:textId="77777777" w:rsidR="00B837F4" w:rsidRPr="00B837F4" w:rsidRDefault="00B837F4" w:rsidP="009E71D0">
            <w:pPr>
              <w:ind w:firstLine="567"/>
              <w:rPr>
                <w:rFonts w:ascii="Arial" w:hAnsi="Arial" w:cs="Arial"/>
                <w:sz w:val="24"/>
              </w:rPr>
            </w:pPr>
            <w:r w:rsidRPr="00B837F4">
              <w:rPr>
                <w:rFonts w:ascii="Arial" w:hAnsi="Arial" w:cs="Arial"/>
                <w:sz w:val="24"/>
              </w:rPr>
              <w:t>Заместитель Генерального директора</w:t>
            </w:r>
          </w:p>
          <w:p w14:paraId="71EBB3B6" w14:textId="77777777" w:rsidR="00B837F4" w:rsidRPr="00B837F4" w:rsidRDefault="00B837F4" w:rsidP="009E71D0">
            <w:pPr>
              <w:ind w:firstLine="567"/>
              <w:rPr>
                <w:rFonts w:ascii="Arial" w:hAnsi="Arial" w:cs="Arial"/>
                <w:sz w:val="24"/>
              </w:rPr>
            </w:pPr>
          </w:p>
        </w:tc>
        <w:tc>
          <w:tcPr>
            <w:tcW w:w="2479" w:type="dxa"/>
            <w:shd w:val="clear" w:color="auto" w:fill="auto"/>
          </w:tcPr>
          <w:p w14:paraId="7A5A3497" w14:textId="77777777" w:rsidR="00B837F4" w:rsidRPr="00B837F4" w:rsidRDefault="00B837F4" w:rsidP="009E71D0">
            <w:pPr>
              <w:ind w:firstLine="567"/>
              <w:jc w:val="right"/>
              <w:rPr>
                <w:rFonts w:ascii="Arial" w:hAnsi="Arial" w:cs="Arial"/>
                <w:sz w:val="24"/>
              </w:rPr>
            </w:pPr>
            <w:r w:rsidRPr="00B837F4">
              <w:rPr>
                <w:rFonts w:ascii="Arial" w:hAnsi="Arial" w:cs="Arial"/>
                <w:sz w:val="24"/>
              </w:rPr>
              <w:t xml:space="preserve">С. </w:t>
            </w:r>
            <w:proofErr w:type="spellStart"/>
            <w:r w:rsidRPr="00B837F4">
              <w:rPr>
                <w:rFonts w:ascii="Arial" w:hAnsi="Arial" w:cs="Arial"/>
                <w:sz w:val="24"/>
              </w:rPr>
              <w:t>Радаев</w:t>
            </w:r>
            <w:proofErr w:type="spellEnd"/>
          </w:p>
        </w:tc>
      </w:tr>
      <w:tr w:rsidR="00B837F4" w:rsidRPr="00B837F4" w14:paraId="2AA4ECC3" w14:textId="77777777" w:rsidTr="009E71D0">
        <w:tc>
          <w:tcPr>
            <w:tcW w:w="6865" w:type="dxa"/>
            <w:shd w:val="clear" w:color="auto" w:fill="auto"/>
          </w:tcPr>
          <w:p w14:paraId="353D2C49" w14:textId="77777777" w:rsidR="00B837F4" w:rsidRPr="00B837F4" w:rsidRDefault="00B837F4" w:rsidP="009E71D0">
            <w:pPr>
              <w:ind w:firstLine="567"/>
              <w:rPr>
                <w:rFonts w:ascii="Arial" w:hAnsi="Arial" w:cs="Arial"/>
                <w:sz w:val="24"/>
              </w:rPr>
            </w:pPr>
            <w:r w:rsidRPr="00B837F4">
              <w:rPr>
                <w:rFonts w:ascii="Arial" w:hAnsi="Arial" w:cs="Arial"/>
                <w:sz w:val="24"/>
                <w:lang w:val="kk-KZ"/>
              </w:rPr>
              <w:t>Руководитель</w:t>
            </w:r>
          </w:p>
          <w:p w14:paraId="06D8B521" w14:textId="77777777" w:rsidR="00B837F4" w:rsidRPr="00B837F4" w:rsidRDefault="00B837F4" w:rsidP="009E71D0">
            <w:pPr>
              <w:ind w:firstLine="567"/>
              <w:rPr>
                <w:rFonts w:ascii="Arial" w:hAnsi="Arial" w:cs="Arial"/>
                <w:sz w:val="24"/>
              </w:rPr>
            </w:pPr>
            <w:r w:rsidRPr="00B837F4">
              <w:rPr>
                <w:rFonts w:ascii="Arial" w:hAnsi="Arial" w:cs="Arial"/>
                <w:sz w:val="24"/>
              </w:rPr>
              <w:t xml:space="preserve">Департамента анализа и систематизации </w:t>
            </w:r>
          </w:p>
        </w:tc>
        <w:tc>
          <w:tcPr>
            <w:tcW w:w="2479" w:type="dxa"/>
            <w:shd w:val="clear" w:color="auto" w:fill="auto"/>
          </w:tcPr>
          <w:p w14:paraId="42A966D7" w14:textId="77777777" w:rsidR="00B837F4" w:rsidRPr="00B837F4" w:rsidRDefault="00B837F4" w:rsidP="009E71D0">
            <w:pPr>
              <w:ind w:firstLine="567"/>
              <w:jc w:val="right"/>
              <w:rPr>
                <w:rFonts w:ascii="Arial" w:hAnsi="Arial" w:cs="Arial"/>
                <w:sz w:val="24"/>
              </w:rPr>
            </w:pPr>
          </w:p>
          <w:p w14:paraId="77DB1441" w14:textId="77777777" w:rsidR="00B837F4" w:rsidRPr="00B837F4" w:rsidRDefault="00B837F4" w:rsidP="009E71D0">
            <w:pPr>
              <w:jc w:val="right"/>
              <w:rPr>
                <w:rFonts w:ascii="Arial" w:hAnsi="Arial" w:cs="Arial"/>
                <w:sz w:val="24"/>
              </w:rPr>
            </w:pPr>
            <w:r w:rsidRPr="00B837F4">
              <w:rPr>
                <w:rFonts w:ascii="Arial" w:hAnsi="Arial" w:cs="Arial"/>
                <w:sz w:val="24"/>
                <w:lang w:val="kk-KZ"/>
              </w:rPr>
              <w:t>Д. Шарипов</w:t>
            </w:r>
          </w:p>
        </w:tc>
      </w:tr>
      <w:tr w:rsidR="00B837F4" w:rsidRPr="00B837F4" w14:paraId="67845D85" w14:textId="77777777" w:rsidTr="009E71D0">
        <w:tc>
          <w:tcPr>
            <w:tcW w:w="6865" w:type="dxa"/>
            <w:shd w:val="clear" w:color="auto" w:fill="auto"/>
          </w:tcPr>
          <w:p w14:paraId="141BC517" w14:textId="77777777" w:rsidR="00B837F4" w:rsidRPr="00B837F4" w:rsidRDefault="00B837F4" w:rsidP="009E71D0">
            <w:pPr>
              <w:ind w:firstLine="567"/>
              <w:rPr>
                <w:rFonts w:ascii="Arial" w:hAnsi="Arial" w:cs="Arial"/>
                <w:sz w:val="24"/>
              </w:rPr>
            </w:pPr>
          </w:p>
          <w:p w14:paraId="0864CB71" w14:textId="77777777" w:rsidR="00B837F4" w:rsidRPr="00B837F4" w:rsidRDefault="00B837F4" w:rsidP="009E71D0">
            <w:pPr>
              <w:ind w:firstLine="567"/>
              <w:rPr>
                <w:rFonts w:ascii="Arial" w:hAnsi="Arial" w:cs="Arial"/>
                <w:sz w:val="24"/>
              </w:rPr>
            </w:pPr>
            <w:r w:rsidRPr="00B837F4">
              <w:rPr>
                <w:rFonts w:ascii="Arial" w:hAnsi="Arial" w:cs="Arial"/>
                <w:sz w:val="24"/>
              </w:rPr>
              <w:t>Исполнитель</w:t>
            </w:r>
          </w:p>
        </w:tc>
        <w:tc>
          <w:tcPr>
            <w:tcW w:w="2479" w:type="dxa"/>
            <w:shd w:val="clear" w:color="auto" w:fill="auto"/>
          </w:tcPr>
          <w:p w14:paraId="1DDD577D" w14:textId="77777777" w:rsidR="00B837F4" w:rsidRPr="00B837F4" w:rsidRDefault="00B837F4" w:rsidP="009E71D0">
            <w:pPr>
              <w:ind w:firstLine="567"/>
              <w:jc w:val="right"/>
              <w:rPr>
                <w:rFonts w:ascii="Arial" w:hAnsi="Arial" w:cs="Arial"/>
                <w:sz w:val="24"/>
              </w:rPr>
            </w:pPr>
          </w:p>
          <w:p w14:paraId="4F721B0B" w14:textId="77777777" w:rsidR="00B837F4" w:rsidRPr="00B837F4" w:rsidRDefault="00B837F4" w:rsidP="009E71D0">
            <w:pPr>
              <w:ind w:firstLine="567"/>
              <w:jc w:val="right"/>
              <w:rPr>
                <w:rFonts w:ascii="Arial" w:hAnsi="Arial" w:cs="Arial"/>
                <w:sz w:val="24"/>
                <w:lang w:val="kk-KZ"/>
              </w:rPr>
            </w:pPr>
            <w:r w:rsidRPr="00B837F4">
              <w:rPr>
                <w:rFonts w:ascii="Arial" w:hAnsi="Arial" w:cs="Arial"/>
                <w:sz w:val="24"/>
                <w:lang w:val="kk-KZ"/>
              </w:rPr>
              <w:t>С</w:t>
            </w:r>
            <w:r w:rsidRPr="00B837F4">
              <w:rPr>
                <w:rFonts w:ascii="Arial" w:hAnsi="Arial" w:cs="Arial"/>
                <w:sz w:val="24"/>
              </w:rPr>
              <w:t xml:space="preserve">. </w:t>
            </w:r>
            <w:r w:rsidRPr="00B837F4">
              <w:rPr>
                <w:rFonts w:ascii="Arial" w:hAnsi="Arial" w:cs="Arial"/>
                <w:sz w:val="24"/>
                <w:lang w:val="kk-KZ"/>
              </w:rPr>
              <w:t>Уразова</w:t>
            </w:r>
          </w:p>
        </w:tc>
      </w:tr>
    </w:tbl>
    <w:p w14:paraId="3CE2B072" w14:textId="77777777" w:rsidR="00CA4170" w:rsidRPr="007F52DC" w:rsidRDefault="00CA4170" w:rsidP="00E07D8B">
      <w:pPr>
        <w:pStyle w:val="Style109"/>
        <w:widowControl/>
        <w:ind w:firstLine="720"/>
        <w:jc w:val="right"/>
        <w:rPr>
          <w:rStyle w:val="FontStyle169"/>
          <w:color w:val="auto"/>
          <w:sz w:val="24"/>
          <w:szCs w:val="24"/>
          <w:lang w:eastAsia="en-US"/>
        </w:rPr>
      </w:pPr>
    </w:p>
    <w:sectPr w:rsidR="00CA4170" w:rsidRPr="007F52DC" w:rsidSect="00C467A7">
      <w:headerReference w:type="even" r:id="rId29"/>
      <w:pgSz w:w="11906" w:h="16838" w:code="9"/>
      <w:pgMar w:top="1418" w:right="1418" w:bottom="1418" w:left="1134" w:header="709" w:footer="709"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46D1C" w14:textId="77777777" w:rsidR="0004672C" w:rsidRDefault="0004672C">
      <w:r>
        <w:separator/>
      </w:r>
    </w:p>
    <w:p w14:paraId="224A9C2C" w14:textId="77777777" w:rsidR="0004672C" w:rsidRDefault="0004672C"/>
  </w:endnote>
  <w:endnote w:type="continuationSeparator" w:id="0">
    <w:p w14:paraId="360B8422" w14:textId="77777777" w:rsidR="0004672C" w:rsidRDefault="0004672C">
      <w:r>
        <w:continuationSeparator/>
      </w:r>
    </w:p>
    <w:p w14:paraId="72D8D4BB" w14:textId="77777777" w:rsidR="0004672C" w:rsidRDefault="000467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79F44" w14:textId="062EA019" w:rsidR="0074117E" w:rsidRPr="0085010F" w:rsidRDefault="0074117E">
    <w:pPr>
      <w:ind w:right="-8"/>
      <w:rPr>
        <w:rFonts w:ascii="Arial" w:hAnsi="Arial" w:cs="Arial"/>
        <w:sz w:val="24"/>
      </w:rPr>
    </w:pPr>
    <w:r w:rsidRPr="0085010F">
      <w:rPr>
        <w:rFonts w:ascii="Arial" w:hAnsi="Arial" w:cs="Arial"/>
        <w:sz w:val="24"/>
      </w:rPr>
      <w:fldChar w:fldCharType="begin"/>
    </w:r>
    <w:r w:rsidRPr="0085010F">
      <w:rPr>
        <w:rFonts w:ascii="Arial" w:hAnsi="Arial" w:cs="Arial"/>
        <w:sz w:val="24"/>
      </w:rPr>
      <w:instrText xml:space="preserve"> PAGE </w:instrText>
    </w:r>
    <w:r w:rsidRPr="0085010F">
      <w:rPr>
        <w:rFonts w:ascii="Arial" w:hAnsi="Arial" w:cs="Arial"/>
        <w:sz w:val="24"/>
      </w:rPr>
      <w:fldChar w:fldCharType="separate"/>
    </w:r>
    <w:r w:rsidR="0058354F">
      <w:rPr>
        <w:rFonts w:ascii="Arial" w:hAnsi="Arial" w:cs="Arial"/>
        <w:noProof/>
        <w:sz w:val="24"/>
      </w:rPr>
      <w:t>II</w:t>
    </w:r>
    <w:r w:rsidRPr="0085010F">
      <w:rPr>
        <w:rFonts w:ascii="Arial" w:hAnsi="Arial" w:cs="Arial"/>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D7E6A" w14:textId="59EC78C7" w:rsidR="0074117E" w:rsidRPr="0085010F" w:rsidRDefault="0074117E">
    <w:pPr>
      <w:ind w:right="-8"/>
      <w:jc w:val="right"/>
      <w:rPr>
        <w:rFonts w:ascii="Arial" w:hAnsi="Arial" w:cs="Arial"/>
        <w:sz w:val="24"/>
      </w:rPr>
    </w:pPr>
    <w:r w:rsidRPr="0085010F">
      <w:rPr>
        <w:rFonts w:ascii="Arial" w:hAnsi="Arial" w:cs="Arial"/>
        <w:sz w:val="24"/>
      </w:rPr>
      <w:fldChar w:fldCharType="begin"/>
    </w:r>
    <w:r w:rsidRPr="0085010F">
      <w:rPr>
        <w:rFonts w:ascii="Arial" w:hAnsi="Arial" w:cs="Arial"/>
        <w:sz w:val="24"/>
      </w:rPr>
      <w:instrText xml:space="preserve"> PAGE </w:instrText>
    </w:r>
    <w:r w:rsidRPr="0085010F">
      <w:rPr>
        <w:rFonts w:ascii="Arial" w:hAnsi="Arial" w:cs="Arial"/>
        <w:sz w:val="24"/>
      </w:rPr>
      <w:fldChar w:fldCharType="separate"/>
    </w:r>
    <w:r w:rsidR="0058354F">
      <w:rPr>
        <w:rFonts w:ascii="Arial" w:hAnsi="Arial" w:cs="Arial"/>
        <w:noProof/>
        <w:sz w:val="24"/>
      </w:rPr>
      <w:t>1</w:t>
    </w:r>
    <w:r w:rsidRPr="0085010F">
      <w:rPr>
        <w:rFonts w:ascii="Arial" w:hAnsi="Arial" w:cs="Arial"/>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D1C76" w14:textId="77777777" w:rsidR="0074117E" w:rsidRDefault="0074117E">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44887" w14:textId="77777777" w:rsidR="0004672C" w:rsidRDefault="0004672C">
      <w:r>
        <w:separator/>
      </w:r>
    </w:p>
    <w:p w14:paraId="622F3DC8" w14:textId="77777777" w:rsidR="0004672C" w:rsidRDefault="0004672C"/>
  </w:footnote>
  <w:footnote w:type="continuationSeparator" w:id="0">
    <w:p w14:paraId="4EC92B02" w14:textId="77777777" w:rsidR="0004672C" w:rsidRDefault="0004672C">
      <w:r>
        <w:continuationSeparator/>
      </w:r>
    </w:p>
    <w:p w14:paraId="1683BE73" w14:textId="77777777" w:rsidR="0004672C" w:rsidRDefault="000467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0DCE7" w14:textId="77777777" w:rsidR="0074117E" w:rsidRPr="009C0972" w:rsidRDefault="0074117E" w:rsidP="009C0972">
    <w:pPr>
      <w:pStyle w:val="a4"/>
      <w:rPr>
        <w:rFonts w:ascii="Arial" w:hAnsi="Arial" w:cs="Arial"/>
        <w:b/>
        <w:sz w:val="24"/>
      </w:rPr>
    </w:pPr>
    <w:r w:rsidRPr="009C0972">
      <w:rPr>
        <w:rFonts w:ascii="Arial" w:hAnsi="Arial" w:cs="Arial"/>
        <w:b/>
        <w:sz w:val="24"/>
      </w:rPr>
      <w:t xml:space="preserve">ГОСТ </w:t>
    </w:r>
  </w:p>
  <w:p w14:paraId="05D7836B" w14:textId="77777777" w:rsidR="0074117E" w:rsidRPr="009C0972" w:rsidRDefault="0074117E" w:rsidP="009C0972">
    <w:pPr>
      <w:jc w:val="left"/>
      <w:rPr>
        <w:rFonts w:ascii="Arial" w:hAnsi="Arial" w:cs="Arial"/>
        <w:i/>
        <w:sz w:val="24"/>
      </w:rPr>
    </w:pPr>
    <w:r w:rsidRPr="009C0972">
      <w:rPr>
        <w:rFonts w:ascii="Arial" w:hAnsi="Arial" w:cs="Arial"/>
        <w:i/>
        <w:sz w:val="24"/>
      </w:rPr>
      <w:t xml:space="preserve">(проект </w:t>
    </w:r>
    <w:r w:rsidRPr="009C0972">
      <w:rPr>
        <w:rFonts w:ascii="Arial" w:hAnsi="Arial" w:cs="Arial"/>
        <w:i/>
        <w:sz w:val="24"/>
        <w:lang w:val="en-US"/>
      </w:rPr>
      <w:t>KZ</w:t>
    </w:r>
    <w:r w:rsidRPr="009C0972">
      <w:rPr>
        <w:rFonts w:ascii="Arial" w:hAnsi="Arial" w:cs="Arial"/>
        <w:i/>
        <w:sz w:val="24"/>
      </w:rPr>
      <w:t xml:space="preserve">, </w:t>
    </w:r>
    <w:r w:rsidR="00792747">
      <w:rPr>
        <w:rFonts w:ascii="Arial" w:hAnsi="Arial" w:cs="Arial"/>
        <w:i/>
        <w:sz w:val="24"/>
      </w:rPr>
      <w:t xml:space="preserve">вторая </w:t>
    </w:r>
    <w:r w:rsidRPr="009C0972">
      <w:rPr>
        <w:rFonts w:ascii="Arial" w:hAnsi="Arial" w:cs="Arial"/>
        <w:i/>
        <w:sz w:val="24"/>
      </w:rPr>
      <w:t>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D4CF0" w14:textId="77777777" w:rsidR="0074117E" w:rsidRPr="009C0972" w:rsidRDefault="0074117E" w:rsidP="009C0972">
    <w:pPr>
      <w:pStyle w:val="a4"/>
      <w:jc w:val="right"/>
      <w:rPr>
        <w:rFonts w:ascii="Arial" w:hAnsi="Arial" w:cs="Arial"/>
        <w:b/>
        <w:sz w:val="24"/>
      </w:rPr>
    </w:pPr>
    <w:r w:rsidRPr="009C0972">
      <w:rPr>
        <w:rFonts w:ascii="Arial" w:hAnsi="Arial" w:cs="Arial"/>
        <w:b/>
        <w:sz w:val="24"/>
      </w:rPr>
      <w:t xml:space="preserve">ГОСТ </w:t>
    </w:r>
  </w:p>
  <w:p w14:paraId="72CD5100" w14:textId="77777777" w:rsidR="0074117E" w:rsidRPr="009C0972" w:rsidRDefault="0074117E" w:rsidP="009C0972">
    <w:pPr>
      <w:jc w:val="right"/>
      <w:rPr>
        <w:rFonts w:ascii="Arial" w:hAnsi="Arial" w:cs="Arial"/>
        <w:i/>
        <w:sz w:val="24"/>
      </w:rPr>
    </w:pPr>
    <w:r w:rsidRPr="009C0972">
      <w:rPr>
        <w:rFonts w:ascii="Arial" w:hAnsi="Arial" w:cs="Arial"/>
        <w:i/>
        <w:sz w:val="24"/>
      </w:rPr>
      <w:t xml:space="preserve">(проект </w:t>
    </w:r>
    <w:r w:rsidRPr="009C0972">
      <w:rPr>
        <w:rFonts w:ascii="Arial" w:hAnsi="Arial" w:cs="Arial"/>
        <w:i/>
        <w:sz w:val="24"/>
        <w:lang w:val="en-US"/>
      </w:rPr>
      <w:t>KZ</w:t>
    </w:r>
    <w:r w:rsidRPr="009C0972">
      <w:rPr>
        <w:rFonts w:ascii="Arial" w:hAnsi="Arial" w:cs="Arial"/>
        <w:i/>
        <w:sz w:val="24"/>
      </w:rPr>
      <w:t xml:space="preserve">, </w:t>
    </w:r>
    <w:r w:rsidR="00792747">
      <w:rPr>
        <w:rFonts w:ascii="Arial" w:hAnsi="Arial" w:cs="Arial"/>
        <w:i/>
        <w:sz w:val="24"/>
      </w:rPr>
      <w:t xml:space="preserve">вторая </w:t>
    </w:r>
    <w:r w:rsidRPr="009C0972">
      <w:rPr>
        <w:rFonts w:ascii="Arial" w:hAnsi="Arial" w:cs="Arial"/>
        <w:i/>
        <w:sz w:val="24"/>
      </w:rPr>
      <w:t>редакция)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5B3B1" w14:textId="77777777" w:rsidR="0074117E" w:rsidRPr="009C0972" w:rsidRDefault="0074117E" w:rsidP="009C0972">
    <w:pPr>
      <w:pStyle w:val="a4"/>
      <w:rPr>
        <w:rFonts w:ascii="Arial" w:hAnsi="Arial" w:cs="Arial"/>
        <w:b/>
        <w:sz w:val="24"/>
      </w:rPr>
    </w:pPr>
    <w:r w:rsidRPr="009C0972">
      <w:rPr>
        <w:rFonts w:ascii="Arial" w:hAnsi="Arial" w:cs="Arial"/>
        <w:b/>
        <w:sz w:val="24"/>
      </w:rPr>
      <w:t xml:space="preserve">ГОСТ </w:t>
    </w:r>
  </w:p>
  <w:p w14:paraId="487B4592" w14:textId="77777777" w:rsidR="0074117E" w:rsidRPr="0079018B" w:rsidRDefault="0074117E" w:rsidP="004B26F6">
    <w:pPr>
      <w:jc w:val="left"/>
      <w:rPr>
        <w:rFonts w:ascii="Arial" w:hAnsi="Arial" w:cs="Arial"/>
        <w:i/>
        <w:sz w:val="24"/>
      </w:rPr>
    </w:pPr>
    <w:r w:rsidRPr="009C0972">
      <w:rPr>
        <w:rFonts w:ascii="Arial" w:hAnsi="Arial" w:cs="Arial"/>
        <w:i/>
        <w:sz w:val="24"/>
      </w:rPr>
      <w:t xml:space="preserve">(проект </w:t>
    </w:r>
    <w:r w:rsidRPr="009C0972">
      <w:rPr>
        <w:rFonts w:ascii="Arial" w:hAnsi="Arial" w:cs="Arial"/>
        <w:i/>
        <w:sz w:val="24"/>
        <w:lang w:val="en-US"/>
      </w:rPr>
      <w:t>KZ</w:t>
    </w:r>
    <w:r w:rsidRPr="009C0972">
      <w:rPr>
        <w:rFonts w:ascii="Arial" w:hAnsi="Arial" w:cs="Arial"/>
        <w:i/>
        <w:sz w:val="24"/>
      </w:rPr>
      <w:t xml:space="preserve">, </w:t>
    </w:r>
    <w:r w:rsidR="00792747">
      <w:rPr>
        <w:rFonts w:ascii="Arial" w:hAnsi="Arial" w:cs="Arial"/>
        <w:i/>
        <w:sz w:val="24"/>
      </w:rPr>
      <w:t xml:space="preserve">вторая </w:t>
    </w:r>
    <w:r w:rsidRPr="009C0972">
      <w:rPr>
        <w:rFonts w:ascii="Arial" w:hAnsi="Arial" w:cs="Arial"/>
        <w:i/>
        <w:sz w:val="24"/>
      </w:rPr>
      <w:t>редакция)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25550"/>
    <w:multiLevelType w:val="hybridMultilevel"/>
    <w:tmpl w:val="343A18CC"/>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1775951"/>
    <w:multiLevelType w:val="hybridMultilevel"/>
    <w:tmpl w:val="7136A6B6"/>
    <w:lvl w:ilvl="0" w:tplc="D2708986">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2615AB"/>
    <w:multiLevelType w:val="hybridMultilevel"/>
    <w:tmpl w:val="D47AD928"/>
    <w:lvl w:ilvl="0" w:tplc="5B541C9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6D66606"/>
    <w:multiLevelType w:val="hybridMultilevel"/>
    <w:tmpl w:val="7AF8F8CA"/>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8567402"/>
    <w:multiLevelType w:val="hybridMultilevel"/>
    <w:tmpl w:val="804EB5FA"/>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A337FA8"/>
    <w:multiLevelType w:val="hybridMultilevel"/>
    <w:tmpl w:val="6B12FF30"/>
    <w:lvl w:ilvl="0" w:tplc="5B541C9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FC37189"/>
    <w:multiLevelType w:val="hybridMultilevel"/>
    <w:tmpl w:val="CFEE7EA6"/>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3BA6AE9"/>
    <w:multiLevelType w:val="hybridMultilevel"/>
    <w:tmpl w:val="8F402F2E"/>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C0D4DF3"/>
    <w:multiLevelType w:val="hybridMultilevel"/>
    <w:tmpl w:val="5246CDC6"/>
    <w:lvl w:ilvl="0" w:tplc="5B541C9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E3E6561"/>
    <w:multiLevelType w:val="hybridMultilevel"/>
    <w:tmpl w:val="13167958"/>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245C1945"/>
    <w:multiLevelType w:val="hybridMultilevel"/>
    <w:tmpl w:val="35D246E4"/>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25DC2575"/>
    <w:multiLevelType w:val="hybridMultilevel"/>
    <w:tmpl w:val="69C2B0A0"/>
    <w:lvl w:ilvl="0" w:tplc="D5EEB842">
      <w:start w:val="1"/>
      <w:numFmt w:val="lowerLetter"/>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1B5628"/>
    <w:multiLevelType w:val="hybridMultilevel"/>
    <w:tmpl w:val="23667C74"/>
    <w:lvl w:ilvl="0" w:tplc="5B541C9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B760827"/>
    <w:multiLevelType w:val="hybridMultilevel"/>
    <w:tmpl w:val="CE88C4C0"/>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2D6A7F0C"/>
    <w:multiLevelType w:val="multilevel"/>
    <w:tmpl w:val="A2CE69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DE26CDF"/>
    <w:multiLevelType w:val="hybridMultilevel"/>
    <w:tmpl w:val="0A7CB2C0"/>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6" w15:restartNumberingAfterBreak="0">
    <w:nsid w:val="30F44782"/>
    <w:multiLevelType w:val="multilevel"/>
    <w:tmpl w:val="11C02FE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8" w15:restartNumberingAfterBreak="0">
    <w:nsid w:val="34A84B8C"/>
    <w:multiLevelType w:val="hybridMultilevel"/>
    <w:tmpl w:val="D84095FC"/>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36C43343"/>
    <w:multiLevelType w:val="hybridMultilevel"/>
    <w:tmpl w:val="A4C46C30"/>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3AFA43DC"/>
    <w:multiLevelType w:val="hybridMultilevel"/>
    <w:tmpl w:val="0C06B5B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3CDB6BF6"/>
    <w:multiLevelType w:val="multilevel"/>
    <w:tmpl w:val="F8FEABDE"/>
    <w:lvl w:ilvl="0">
      <w:start w:val="3"/>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D1D3C7A"/>
    <w:multiLevelType w:val="hybridMultilevel"/>
    <w:tmpl w:val="A9AE19D0"/>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3F0858A1"/>
    <w:multiLevelType w:val="hybridMultilevel"/>
    <w:tmpl w:val="BC8E0B6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42614C04"/>
    <w:multiLevelType w:val="hybridMultilevel"/>
    <w:tmpl w:val="E150664E"/>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48F63F3B"/>
    <w:multiLevelType w:val="hybridMultilevel"/>
    <w:tmpl w:val="9CD4EA04"/>
    <w:lvl w:ilvl="0" w:tplc="842868B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BD7198"/>
    <w:multiLevelType w:val="hybridMultilevel"/>
    <w:tmpl w:val="602ABC28"/>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3A350F"/>
    <w:multiLevelType w:val="multilevel"/>
    <w:tmpl w:val="2EAC0C44"/>
    <w:lvl w:ilvl="0">
      <w:start w:val="1"/>
      <w:numFmt w:val="decimal"/>
      <w:lvlText w:val="%1"/>
      <w:lvlJc w:val="left"/>
      <w:pPr>
        <w:tabs>
          <w:tab w:val="num" w:pos="1415"/>
        </w:tabs>
        <w:ind w:left="1415" w:hanging="705"/>
      </w:pPr>
      <w:rPr>
        <w:rFonts w:hint="default"/>
        <w:b/>
        <w:i w:val="0"/>
      </w:rPr>
    </w:lvl>
    <w:lvl w:ilvl="1">
      <w:start w:val="1"/>
      <w:numFmt w:val="decimal"/>
      <w:lvlText w:val="%1.%2"/>
      <w:lvlJc w:val="left"/>
      <w:pPr>
        <w:tabs>
          <w:tab w:val="num" w:pos="1425"/>
        </w:tabs>
        <w:ind w:left="1425" w:hanging="705"/>
      </w:pPr>
      <w:rPr>
        <w:rFonts w:hint="default"/>
        <w:b w:val="0"/>
        <w:sz w:val="24"/>
        <w:szCs w:val="24"/>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29" w15:restartNumberingAfterBreak="0">
    <w:nsid w:val="61874853"/>
    <w:multiLevelType w:val="hybridMultilevel"/>
    <w:tmpl w:val="B73061B0"/>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65247154"/>
    <w:multiLevelType w:val="hybridMultilevel"/>
    <w:tmpl w:val="D5C8FA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15:restartNumberingAfterBreak="0">
    <w:nsid w:val="6A3718B1"/>
    <w:multiLevelType w:val="hybridMultilevel"/>
    <w:tmpl w:val="DAE6297C"/>
    <w:lvl w:ilvl="0" w:tplc="5B541C9C">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3" w15:restartNumberingAfterBreak="0">
    <w:nsid w:val="6CF427BC"/>
    <w:multiLevelType w:val="hybridMultilevel"/>
    <w:tmpl w:val="2D0C8510"/>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703C0447"/>
    <w:multiLevelType w:val="multilevel"/>
    <w:tmpl w:val="A3E88B3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0F23E8C"/>
    <w:multiLevelType w:val="multilevel"/>
    <w:tmpl w:val="824077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1592531"/>
    <w:multiLevelType w:val="hybridMultilevel"/>
    <w:tmpl w:val="0A84B108"/>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59771C5"/>
    <w:multiLevelType w:val="hybridMultilevel"/>
    <w:tmpl w:val="E938D122"/>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8FF2838"/>
    <w:multiLevelType w:val="hybridMultilevel"/>
    <w:tmpl w:val="4F4A20E8"/>
    <w:lvl w:ilvl="0" w:tplc="5B541C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C8A067B"/>
    <w:multiLevelType w:val="hybridMultilevel"/>
    <w:tmpl w:val="917EF79E"/>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DB271BA"/>
    <w:multiLevelType w:val="hybridMultilevel"/>
    <w:tmpl w:val="53C28908"/>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EC51B91"/>
    <w:multiLevelType w:val="hybridMultilevel"/>
    <w:tmpl w:val="9CB2BEA2"/>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1"/>
  </w:num>
  <w:num w:numId="2">
    <w:abstractNumId w:val="27"/>
  </w:num>
  <w:num w:numId="3">
    <w:abstractNumId w:val="28"/>
  </w:num>
  <w:num w:numId="4">
    <w:abstractNumId w:val="17"/>
  </w:num>
  <w:num w:numId="5">
    <w:abstractNumId w:val="11"/>
  </w:num>
  <w:num w:numId="6">
    <w:abstractNumId w:val="1"/>
  </w:num>
  <w:num w:numId="7">
    <w:abstractNumId w:val="25"/>
  </w:num>
  <w:num w:numId="8">
    <w:abstractNumId w:val="5"/>
  </w:num>
  <w:num w:numId="9">
    <w:abstractNumId w:val="38"/>
  </w:num>
  <w:num w:numId="10">
    <w:abstractNumId w:val="12"/>
  </w:num>
  <w:num w:numId="11">
    <w:abstractNumId w:val="8"/>
  </w:num>
  <w:num w:numId="12">
    <w:abstractNumId w:val="2"/>
  </w:num>
  <w:num w:numId="13">
    <w:abstractNumId w:val="28"/>
  </w:num>
  <w:num w:numId="14">
    <w:abstractNumId w:val="20"/>
  </w:num>
  <w:num w:numId="15">
    <w:abstractNumId w:val="32"/>
  </w:num>
  <w:num w:numId="16">
    <w:abstractNumId w:val="13"/>
  </w:num>
  <w:num w:numId="17">
    <w:abstractNumId w:val="26"/>
  </w:num>
  <w:num w:numId="18">
    <w:abstractNumId w:val="7"/>
  </w:num>
  <w:num w:numId="19">
    <w:abstractNumId w:val="0"/>
  </w:num>
  <w:num w:numId="20">
    <w:abstractNumId w:val="33"/>
  </w:num>
  <w:num w:numId="21">
    <w:abstractNumId w:val="39"/>
  </w:num>
  <w:num w:numId="22">
    <w:abstractNumId w:val="4"/>
  </w:num>
  <w:num w:numId="23">
    <w:abstractNumId w:val="6"/>
  </w:num>
  <w:num w:numId="24">
    <w:abstractNumId w:val="23"/>
  </w:num>
  <w:num w:numId="25">
    <w:abstractNumId w:val="29"/>
  </w:num>
  <w:num w:numId="26">
    <w:abstractNumId w:val="3"/>
  </w:num>
  <w:num w:numId="27">
    <w:abstractNumId w:val="18"/>
  </w:num>
  <w:num w:numId="28">
    <w:abstractNumId w:val="9"/>
  </w:num>
  <w:num w:numId="29">
    <w:abstractNumId w:val="22"/>
  </w:num>
  <w:num w:numId="30">
    <w:abstractNumId w:val="40"/>
  </w:num>
  <w:num w:numId="31">
    <w:abstractNumId w:val="36"/>
  </w:num>
  <w:num w:numId="32">
    <w:abstractNumId w:val="10"/>
  </w:num>
  <w:num w:numId="33">
    <w:abstractNumId w:val="24"/>
  </w:num>
  <w:num w:numId="34">
    <w:abstractNumId w:val="37"/>
  </w:num>
  <w:num w:numId="35">
    <w:abstractNumId w:val="19"/>
  </w:num>
  <w:num w:numId="36">
    <w:abstractNumId w:val="41"/>
  </w:num>
  <w:num w:numId="37">
    <w:abstractNumId w:val="34"/>
  </w:num>
  <w:num w:numId="38">
    <w:abstractNumId w:val="28"/>
  </w:num>
  <w:num w:numId="39">
    <w:abstractNumId w:val="35"/>
  </w:num>
  <w:num w:numId="40">
    <w:abstractNumId w:val="16"/>
  </w:num>
  <w:num w:numId="41">
    <w:abstractNumId w:val="14"/>
  </w:num>
  <w:num w:numId="42">
    <w:abstractNumId w:val="21"/>
  </w:num>
  <w:num w:numId="43">
    <w:abstractNumId w:val="30"/>
  </w:num>
  <w:num w:numId="44">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A85"/>
    <w:rsid w:val="0000117C"/>
    <w:rsid w:val="0000150F"/>
    <w:rsid w:val="00001690"/>
    <w:rsid w:val="00002B50"/>
    <w:rsid w:val="00002F0A"/>
    <w:rsid w:val="00004D48"/>
    <w:rsid w:val="00005230"/>
    <w:rsid w:val="00007B83"/>
    <w:rsid w:val="00010817"/>
    <w:rsid w:val="000120F4"/>
    <w:rsid w:val="00012969"/>
    <w:rsid w:val="00014BD1"/>
    <w:rsid w:val="00015B9C"/>
    <w:rsid w:val="0001699D"/>
    <w:rsid w:val="00016E8E"/>
    <w:rsid w:val="00020950"/>
    <w:rsid w:val="0002186E"/>
    <w:rsid w:val="000218FF"/>
    <w:rsid w:val="00022810"/>
    <w:rsid w:val="00023278"/>
    <w:rsid w:val="00024581"/>
    <w:rsid w:val="00024F02"/>
    <w:rsid w:val="000260B3"/>
    <w:rsid w:val="00027C0C"/>
    <w:rsid w:val="00030594"/>
    <w:rsid w:val="00031386"/>
    <w:rsid w:val="000315C9"/>
    <w:rsid w:val="0003417D"/>
    <w:rsid w:val="000341E6"/>
    <w:rsid w:val="0003527D"/>
    <w:rsid w:val="00035A3E"/>
    <w:rsid w:val="0003693C"/>
    <w:rsid w:val="00036E17"/>
    <w:rsid w:val="000370E7"/>
    <w:rsid w:val="00037CD6"/>
    <w:rsid w:val="0004026F"/>
    <w:rsid w:val="0004064D"/>
    <w:rsid w:val="0004148A"/>
    <w:rsid w:val="00042128"/>
    <w:rsid w:val="00042458"/>
    <w:rsid w:val="000426C7"/>
    <w:rsid w:val="00043AB8"/>
    <w:rsid w:val="00043BCD"/>
    <w:rsid w:val="00043C41"/>
    <w:rsid w:val="000443C4"/>
    <w:rsid w:val="00045B01"/>
    <w:rsid w:val="00045D8B"/>
    <w:rsid w:val="00045F67"/>
    <w:rsid w:val="0004672C"/>
    <w:rsid w:val="00046B3D"/>
    <w:rsid w:val="00050B1C"/>
    <w:rsid w:val="00052213"/>
    <w:rsid w:val="00053DAB"/>
    <w:rsid w:val="00054779"/>
    <w:rsid w:val="000555CE"/>
    <w:rsid w:val="00055BEE"/>
    <w:rsid w:val="00055F4E"/>
    <w:rsid w:val="000573CD"/>
    <w:rsid w:val="0006150E"/>
    <w:rsid w:val="00061BE3"/>
    <w:rsid w:val="00061CA5"/>
    <w:rsid w:val="000626EE"/>
    <w:rsid w:val="00062C05"/>
    <w:rsid w:val="00063AA8"/>
    <w:rsid w:val="00063E62"/>
    <w:rsid w:val="0006482E"/>
    <w:rsid w:val="00065905"/>
    <w:rsid w:val="0006705D"/>
    <w:rsid w:val="00067585"/>
    <w:rsid w:val="00067B11"/>
    <w:rsid w:val="0007238B"/>
    <w:rsid w:val="00072FD4"/>
    <w:rsid w:val="000737BA"/>
    <w:rsid w:val="00077684"/>
    <w:rsid w:val="00080A9C"/>
    <w:rsid w:val="00081A9B"/>
    <w:rsid w:val="00082DDC"/>
    <w:rsid w:val="00083950"/>
    <w:rsid w:val="00083976"/>
    <w:rsid w:val="00083B2A"/>
    <w:rsid w:val="00084BC8"/>
    <w:rsid w:val="000863F7"/>
    <w:rsid w:val="0008711D"/>
    <w:rsid w:val="00087425"/>
    <w:rsid w:val="00094AD8"/>
    <w:rsid w:val="00096031"/>
    <w:rsid w:val="00096142"/>
    <w:rsid w:val="00096E4A"/>
    <w:rsid w:val="00097956"/>
    <w:rsid w:val="00097F14"/>
    <w:rsid w:val="000A06DE"/>
    <w:rsid w:val="000A0F7F"/>
    <w:rsid w:val="000A15CA"/>
    <w:rsid w:val="000A19F6"/>
    <w:rsid w:val="000A20EC"/>
    <w:rsid w:val="000A2685"/>
    <w:rsid w:val="000A2F8F"/>
    <w:rsid w:val="000A71E6"/>
    <w:rsid w:val="000A74AE"/>
    <w:rsid w:val="000B00DF"/>
    <w:rsid w:val="000B16FC"/>
    <w:rsid w:val="000B2CB1"/>
    <w:rsid w:val="000B3721"/>
    <w:rsid w:val="000B3D2D"/>
    <w:rsid w:val="000B3F0F"/>
    <w:rsid w:val="000B4914"/>
    <w:rsid w:val="000B49BA"/>
    <w:rsid w:val="000B4BAB"/>
    <w:rsid w:val="000B5B5C"/>
    <w:rsid w:val="000B72BC"/>
    <w:rsid w:val="000B7EAF"/>
    <w:rsid w:val="000C1185"/>
    <w:rsid w:val="000C1244"/>
    <w:rsid w:val="000C154F"/>
    <w:rsid w:val="000C17EE"/>
    <w:rsid w:val="000C1BE8"/>
    <w:rsid w:val="000C1C4A"/>
    <w:rsid w:val="000C20DA"/>
    <w:rsid w:val="000C4F4B"/>
    <w:rsid w:val="000C5C19"/>
    <w:rsid w:val="000C605D"/>
    <w:rsid w:val="000C67C6"/>
    <w:rsid w:val="000C706F"/>
    <w:rsid w:val="000C7532"/>
    <w:rsid w:val="000D0913"/>
    <w:rsid w:val="000D133A"/>
    <w:rsid w:val="000D1467"/>
    <w:rsid w:val="000D159B"/>
    <w:rsid w:val="000D1B3D"/>
    <w:rsid w:val="000D388B"/>
    <w:rsid w:val="000D3A4A"/>
    <w:rsid w:val="000D44EB"/>
    <w:rsid w:val="000D5060"/>
    <w:rsid w:val="000D69C4"/>
    <w:rsid w:val="000E0C49"/>
    <w:rsid w:val="000E0EB0"/>
    <w:rsid w:val="000E1352"/>
    <w:rsid w:val="000E13EA"/>
    <w:rsid w:val="000E169D"/>
    <w:rsid w:val="000E16FE"/>
    <w:rsid w:val="000E2370"/>
    <w:rsid w:val="000E2432"/>
    <w:rsid w:val="000E258A"/>
    <w:rsid w:val="000E2F5D"/>
    <w:rsid w:val="000E4644"/>
    <w:rsid w:val="000E5C9A"/>
    <w:rsid w:val="000E629F"/>
    <w:rsid w:val="000E6403"/>
    <w:rsid w:val="000E6C1C"/>
    <w:rsid w:val="000E725A"/>
    <w:rsid w:val="000E7BBF"/>
    <w:rsid w:val="000F0D82"/>
    <w:rsid w:val="000F17FA"/>
    <w:rsid w:val="000F1A91"/>
    <w:rsid w:val="000F3167"/>
    <w:rsid w:val="000F3E89"/>
    <w:rsid w:val="000F47CC"/>
    <w:rsid w:val="000F7808"/>
    <w:rsid w:val="001003F7"/>
    <w:rsid w:val="00100E95"/>
    <w:rsid w:val="0010273F"/>
    <w:rsid w:val="0010410A"/>
    <w:rsid w:val="001047DF"/>
    <w:rsid w:val="00105FD4"/>
    <w:rsid w:val="00107571"/>
    <w:rsid w:val="00107827"/>
    <w:rsid w:val="00107C25"/>
    <w:rsid w:val="001103B8"/>
    <w:rsid w:val="001108DD"/>
    <w:rsid w:val="00111350"/>
    <w:rsid w:val="00111A51"/>
    <w:rsid w:val="00112170"/>
    <w:rsid w:val="0011254E"/>
    <w:rsid w:val="00112905"/>
    <w:rsid w:val="00114FB3"/>
    <w:rsid w:val="00116654"/>
    <w:rsid w:val="001166C2"/>
    <w:rsid w:val="00116907"/>
    <w:rsid w:val="00117E5D"/>
    <w:rsid w:val="0012108C"/>
    <w:rsid w:val="00121901"/>
    <w:rsid w:val="00121BA9"/>
    <w:rsid w:val="00121EED"/>
    <w:rsid w:val="001225E1"/>
    <w:rsid w:val="0012328D"/>
    <w:rsid w:val="0012343F"/>
    <w:rsid w:val="001261FC"/>
    <w:rsid w:val="0012661C"/>
    <w:rsid w:val="00126A15"/>
    <w:rsid w:val="001273C1"/>
    <w:rsid w:val="00127D6E"/>
    <w:rsid w:val="00127E10"/>
    <w:rsid w:val="00127E3D"/>
    <w:rsid w:val="00127F61"/>
    <w:rsid w:val="001305A9"/>
    <w:rsid w:val="00130B37"/>
    <w:rsid w:val="00131CAE"/>
    <w:rsid w:val="001324AB"/>
    <w:rsid w:val="0013266E"/>
    <w:rsid w:val="00133C25"/>
    <w:rsid w:val="00133F25"/>
    <w:rsid w:val="001344D3"/>
    <w:rsid w:val="001345A4"/>
    <w:rsid w:val="0013472B"/>
    <w:rsid w:val="00135552"/>
    <w:rsid w:val="001362DF"/>
    <w:rsid w:val="00136BC5"/>
    <w:rsid w:val="00136D9F"/>
    <w:rsid w:val="00137BCB"/>
    <w:rsid w:val="001402D6"/>
    <w:rsid w:val="0014044F"/>
    <w:rsid w:val="001417DA"/>
    <w:rsid w:val="001419DD"/>
    <w:rsid w:val="0014287A"/>
    <w:rsid w:val="00142B6E"/>
    <w:rsid w:val="00142E6C"/>
    <w:rsid w:val="00144152"/>
    <w:rsid w:val="001441A6"/>
    <w:rsid w:val="001441D1"/>
    <w:rsid w:val="00145EFD"/>
    <w:rsid w:val="0014732A"/>
    <w:rsid w:val="00147B2D"/>
    <w:rsid w:val="00147D22"/>
    <w:rsid w:val="00150B0B"/>
    <w:rsid w:val="00150BB9"/>
    <w:rsid w:val="00151B3A"/>
    <w:rsid w:val="001521B3"/>
    <w:rsid w:val="00153DB6"/>
    <w:rsid w:val="001550D5"/>
    <w:rsid w:val="00155B1C"/>
    <w:rsid w:val="00157A33"/>
    <w:rsid w:val="00160125"/>
    <w:rsid w:val="00161B5F"/>
    <w:rsid w:val="00161D17"/>
    <w:rsid w:val="001625F2"/>
    <w:rsid w:val="00162B5E"/>
    <w:rsid w:val="00162EE2"/>
    <w:rsid w:val="00163410"/>
    <w:rsid w:val="00163DD4"/>
    <w:rsid w:val="0016642F"/>
    <w:rsid w:val="001666C3"/>
    <w:rsid w:val="00167470"/>
    <w:rsid w:val="00167F66"/>
    <w:rsid w:val="001700CA"/>
    <w:rsid w:val="00171186"/>
    <w:rsid w:val="00171861"/>
    <w:rsid w:val="00171AF8"/>
    <w:rsid w:val="0017358A"/>
    <w:rsid w:val="001750A4"/>
    <w:rsid w:val="0017543C"/>
    <w:rsid w:val="00175BFC"/>
    <w:rsid w:val="00175F88"/>
    <w:rsid w:val="00176693"/>
    <w:rsid w:val="00177360"/>
    <w:rsid w:val="0018016B"/>
    <w:rsid w:val="001803A9"/>
    <w:rsid w:val="001815E7"/>
    <w:rsid w:val="00181AA2"/>
    <w:rsid w:val="00182047"/>
    <w:rsid w:val="00182330"/>
    <w:rsid w:val="00182D36"/>
    <w:rsid w:val="00182E9E"/>
    <w:rsid w:val="0018593B"/>
    <w:rsid w:val="001859A8"/>
    <w:rsid w:val="001860B4"/>
    <w:rsid w:val="00190D2A"/>
    <w:rsid w:val="00191432"/>
    <w:rsid w:val="00192C59"/>
    <w:rsid w:val="001936BA"/>
    <w:rsid w:val="00194639"/>
    <w:rsid w:val="00196CCD"/>
    <w:rsid w:val="00196EE1"/>
    <w:rsid w:val="0019706B"/>
    <w:rsid w:val="001A01B1"/>
    <w:rsid w:val="001A11CE"/>
    <w:rsid w:val="001A2257"/>
    <w:rsid w:val="001A32A2"/>
    <w:rsid w:val="001A3832"/>
    <w:rsid w:val="001A46F5"/>
    <w:rsid w:val="001A4E71"/>
    <w:rsid w:val="001A52E7"/>
    <w:rsid w:val="001A6011"/>
    <w:rsid w:val="001A62AD"/>
    <w:rsid w:val="001A7C68"/>
    <w:rsid w:val="001B0815"/>
    <w:rsid w:val="001B09C1"/>
    <w:rsid w:val="001B1405"/>
    <w:rsid w:val="001B1858"/>
    <w:rsid w:val="001B19FA"/>
    <w:rsid w:val="001B1B07"/>
    <w:rsid w:val="001B28B7"/>
    <w:rsid w:val="001B2EB4"/>
    <w:rsid w:val="001B2FCA"/>
    <w:rsid w:val="001B3FD9"/>
    <w:rsid w:val="001B47CF"/>
    <w:rsid w:val="001B5BFD"/>
    <w:rsid w:val="001B6C2C"/>
    <w:rsid w:val="001B7857"/>
    <w:rsid w:val="001B78A1"/>
    <w:rsid w:val="001B7D73"/>
    <w:rsid w:val="001C02FB"/>
    <w:rsid w:val="001C465F"/>
    <w:rsid w:val="001C6370"/>
    <w:rsid w:val="001C662C"/>
    <w:rsid w:val="001C66A5"/>
    <w:rsid w:val="001C754F"/>
    <w:rsid w:val="001D06D1"/>
    <w:rsid w:val="001D14F0"/>
    <w:rsid w:val="001D238D"/>
    <w:rsid w:val="001D3085"/>
    <w:rsid w:val="001D4546"/>
    <w:rsid w:val="001D55FC"/>
    <w:rsid w:val="001D5CA1"/>
    <w:rsid w:val="001D61BA"/>
    <w:rsid w:val="001D6209"/>
    <w:rsid w:val="001D6631"/>
    <w:rsid w:val="001D6FA3"/>
    <w:rsid w:val="001D7DDF"/>
    <w:rsid w:val="001E29DF"/>
    <w:rsid w:val="001E36BF"/>
    <w:rsid w:val="001E563A"/>
    <w:rsid w:val="001E56C9"/>
    <w:rsid w:val="001E6326"/>
    <w:rsid w:val="001E6B44"/>
    <w:rsid w:val="001E7159"/>
    <w:rsid w:val="001E7F0C"/>
    <w:rsid w:val="001F07D3"/>
    <w:rsid w:val="001F0E6D"/>
    <w:rsid w:val="001F1331"/>
    <w:rsid w:val="001F1CF1"/>
    <w:rsid w:val="001F1FC4"/>
    <w:rsid w:val="001F28AE"/>
    <w:rsid w:val="001F37EE"/>
    <w:rsid w:val="001F40DF"/>
    <w:rsid w:val="001F5251"/>
    <w:rsid w:val="001F545B"/>
    <w:rsid w:val="001F5E85"/>
    <w:rsid w:val="001F6FEE"/>
    <w:rsid w:val="002003A5"/>
    <w:rsid w:val="00200401"/>
    <w:rsid w:val="0020112A"/>
    <w:rsid w:val="002016D0"/>
    <w:rsid w:val="00202572"/>
    <w:rsid w:val="00202AD4"/>
    <w:rsid w:val="0020405C"/>
    <w:rsid w:val="00204191"/>
    <w:rsid w:val="002049CC"/>
    <w:rsid w:val="00205171"/>
    <w:rsid w:val="002055D9"/>
    <w:rsid w:val="00205DDC"/>
    <w:rsid w:val="0020620B"/>
    <w:rsid w:val="00206897"/>
    <w:rsid w:val="00206D53"/>
    <w:rsid w:val="0021017C"/>
    <w:rsid w:val="00211936"/>
    <w:rsid w:val="00211991"/>
    <w:rsid w:val="00216ACA"/>
    <w:rsid w:val="0021724F"/>
    <w:rsid w:val="00217669"/>
    <w:rsid w:val="002178E1"/>
    <w:rsid w:val="00217E22"/>
    <w:rsid w:val="0022196A"/>
    <w:rsid w:val="00221A5E"/>
    <w:rsid w:val="00222A01"/>
    <w:rsid w:val="00223EC9"/>
    <w:rsid w:val="00225F8D"/>
    <w:rsid w:val="002271E3"/>
    <w:rsid w:val="00231981"/>
    <w:rsid w:val="002319D6"/>
    <w:rsid w:val="00232DFB"/>
    <w:rsid w:val="00234D4B"/>
    <w:rsid w:val="00235499"/>
    <w:rsid w:val="0023563F"/>
    <w:rsid w:val="00235A45"/>
    <w:rsid w:val="002369C6"/>
    <w:rsid w:val="00241E5C"/>
    <w:rsid w:val="002429EF"/>
    <w:rsid w:val="00242A78"/>
    <w:rsid w:val="00250E0D"/>
    <w:rsid w:val="002523A2"/>
    <w:rsid w:val="00254D31"/>
    <w:rsid w:val="0025541A"/>
    <w:rsid w:val="00255819"/>
    <w:rsid w:val="00255AB3"/>
    <w:rsid w:val="00260166"/>
    <w:rsid w:val="002608E1"/>
    <w:rsid w:val="00261A49"/>
    <w:rsid w:val="00263F7E"/>
    <w:rsid w:val="002654C6"/>
    <w:rsid w:val="0026555B"/>
    <w:rsid w:val="00265BE7"/>
    <w:rsid w:val="00265EC8"/>
    <w:rsid w:val="00265FE5"/>
    <w:rsid w:val="002662DE"/>
    <w:rsid w:val="00266D64"/>
    <w:rsid w:val="002674DF"/>
    <w:rsid w:val="00271263"/>
    <w:rsid w:val="002715ED"/>
    <w:rsid w:val="0027190D"/>
    <w:rsid w:val="00272D05"/>
    <w:rsid w:val="00272E36"/>
    <w:rsid w:val="00273ED7"/>
    <w:rsid w:val="0027467E"/>
    <w:rsid w:val="00275C78"/>
    <w:rsid w:val="00276097"/>
    <w:rsid w:val="002763E8"/>
    <w:rsid w:val="00276B3F"/>
    <w:rsid w:val="00277BF4"/>
    <w:rsid w:val="0028102B"/>
    <w:rsid w:val="00281BE3"/>
    <w:rsid w:val="00282CF4"/>
    <w:rsid w:val="002838D4"/>
    <w:rsid w:val="00283CA1"/>
    <w:rsid w:val="00284BB2"/>
    <w:rsid w:val="00284C21"/>
    <w:rsid w:val="0028546A"/>
    <w:rsid w:val="002864F5"/>
    <w:rsid w:val="00286819"/>
    <w:rsid w:val="002868EB"/>
    <w:rsid w:val="00291450"/>
    <w:rsid w:val="0029258E"/>
    <w:rsid w:val="0029268D"/>
    <w:rsid w:val="00292A1A"/>
    <w:rsid w:val="00292B5D"/>
    <w:rsid w:val="00292C71"/>
    <w:rsid w:val="00292EE4"/>
    <w:rsid w:val="00293EE2"/>
    <w:rsid w:val="002952D1"/>
    <w:rsid w:val="00295605"/>
    <w:rsid w:val="00295613"/>
    <w:rsid w:val="00295C72"/>
    <w:rsid w:val="002964A5"/>
    <w:rsid w:val="00296BA3"/>
    <w:rsid w:val="00297543"/>
    <w:rsid w:val="00297923"/>
    <w:rsid w:val="00297E6B"/>
    <w:rsid w:val="002A0D50"/>
    <w:rsid w:val="002A0ECF"/>
    <w:rsid w:val="002A1F96"/>
    <w:rsid w:val="002A271B"/>
    <w:rsid w:val="002A2B2F"/>
    <w:rsid w:val="002A3A35"/>
    <w:rsid w:val="002A4187"/>
    <w:rsid w:val="002A49CC"/>
    <w:rsid w:val="002A4CEC"/>
    <w:rsid w:val="002B010A"/>
    <w:rsid w:val="002B063B"/>
    <w:rsid w:val="002B0EA4"/>
    <w:rsid w:val="002B1892"/>
    <w:rsid w:val="002B2207"/>
    <w:rsid w:val="002B3298"/>
    <w:rsid w:val="002B33FB"/>
    <w:rsid w:val="002B3C1D"/>
    <w:rsid w:val="002B4B05"/>
    <w:rsid w:val="002B4B0B"/>
    <w:rsid w:val="002B4F49"/>
    <w:rsid w:val="002B5491"/>
    <w:rsid w:val="002B55BF"/>
    <w:rsid w:val="002B5CE5"/>
    <w:rsid w:val="002B5D97"/>
    <w:rsid w:val="002B6110"/>
    <w:rsid w:val="002B6CC7"/>
    <w:rsid w:val="002C0CAE"/>
    <w:rsid w:val="002C1073"/>
    <w:rsid w:val="002C1E3C"/>
    <w:rsid w:val="002C22B7"/>
    <w:rsid w:val="002C22F4"/>
    <w:rsid w:val="002C3E7C"/>
    <w:rsid w:val="002C409A"/>
    <w:rsid w:val="002C5139"/>
    <w:rsid w:val="002C56B7"/>
    <w:rsid w:val="002C6D62"/>
    <w:rsid w:val="002C6E45"/>
    <w:rsid w:val="002C7C3B"/>
    <w:rsid w:val="002D15B3"/>
    <w:rsid w:val="002D1A04"/>
    <w:rsid w:val="002D1E5D"/>
    <w:rsid w:val="002D2813"/>
    <w:rsid w:val="002D2BFA"/>
    <w:rsid w:val="002D4057"/>
    <w:rsid w:val="002D46BD"/>
    <w:rsid w:val="002D4AE6"/>
    <w:rsid w:val="002D509A"/>
    <w:rsid w:val="002D67E5"/>
    <w:rsid w:val="002D7000"/>
    <w:rsid w:val="002D7818"/>
    <w:rsid w:val="002D7B27"/>
    <w:rsid w:val="002D7E6A"/>
    <w:rsid w:val="002E0226"/>
    <w:rsid w:val="002E02A2"/>
    <w:rsid w:val="002E09EF"/>
    <w:rsid w:val="002E10A5"/>
    <w:rsid w:val="002E2BD1"/>
    <w:rsid w:val="002E3BF9"/>
    <w:rsid w:val="002E5178"/>
    <w:rsid w:val="002F0C39"/>
    <w:rsid w:val="002F1AD2"/>
    <w:rsid w:val="002F1E49"/>
    <w:rsid w:val="002F26AF"/>
    <w:rsid w:val="002F2F01"/>
    <w:rsid w:val="002F30E6"/>
    <w:rsid w:val="002F350D"/>
    <w:rsid w:val="002F433A"/>
    <w:rsid w:val="002F6AD3"/>
    <w:rsid w:val="002F6DF9"/>
    <w:rsid w:val="002F7141"/>
    <w:rsid w:val="002F77F7"/>
    <w:rsid w:val="002F78F2"/>
    <w:rsid w:val="003010C0"/>
    <w:rsid w:val="003014CA"/>
    <w:rsid w:val="00301E68"/>
    <w:rsid w:val="00303FEC"/>
    <w:rsid w:val="00304539"/>
    <w:rsid w:val="0030663E"/>
    <w:rsid w:val="00306680"/>
    <w:rsid w:val="00306737"/>
    <w:rsid w:val="00307EED"/>
    <w:rsid w:val="0031011F"/>
    <w:rsid w:val="00310310"/>
    <w:rsid w:val="00312856"/>
    <w:rsid w:val="00313867"/>
    <w:rsid w:val="003139B2"/>
    <w:rsid w:val="00313A42"/>
    <w:rsid w:val="00313A5E"/>
    <w:rsid w:val="003175B9"/>
    <w:rsid w:val="00320777"/>
    <w:rsid w:val="003218AA"/>
    <w:rsid w:val="003224B8"/>
    <w:rsid w:val="00324D5B"/>
    <w:rsid w:val="003256A2"/>
    <w:rsid w:val="0032599E"/>
    <w:rsid w:val="003265C2"/>
    <w:rsid w:val="00326774"/>
    <w:rsid w:val="003323D1"/>
    <w:rsid w:val="00333D7C"/>
    <w:rsid w:val="003341A1"/>
    <w:rsid w:val="003349D7"/>
    <w:rsid w:val="0033579D"/>
    <w:rsid w:val="00337DBA"/>
    <w:rsid w:val="003409F1"/>
    <w:rsid w:val="00343D48"/>
    <w:rsid w:val="003446DE"/>
    <w:rsid w:val="003447BA"/>
    <w:rsid w:val="00344DE6"/>
    <w:rsid w:val="00345597"/>
    <w:rsid w:val="00346A2A"/>
    <w:rsid w:val="003470B2"/>
    <w:rsid w:val="00347700"/>
    <w:rsid w:val="00347892"/>
    <w:rsid w:val="00347BF7"/>
    <w:rsid w:val="00350882"/>
    <w:rsid w:val="00350FF9"/>
    <w:rsid w:val="00351162"/>
    <w:rsid w:val="0035165D"/>
    <w:rsid w:val="00351D68"/>
    <w:rsid w:val="00354574"/>
    <w:rsid w:val="00354911"/>
    <w:rsid w:val="00355A3C"/>
    <w:rsid w:val="00356C72"/>
    <w:rsid w:val="003576CD"/>
    <w:rsid w:val="00357C03"/>
    <w:rsid w:val="00357D7F"/>
    <w:rsid w:val="003604B3"/>
    <w:rsid w:val="003606C2"/>
    <w:rsid w:val="00360959"/>
    <w:rsid w:val="00360CAC"/>
    <w:rsid w:val="00360D16"/>
    <w:rsid w:val="00360D5D"/>
    <w:rsid w:val="0036129D"/>
    <w:rsid w:val="0036143B"/>
    <w:rsid w:val="00362127"/>
    <w:rsid w:val="00362775"/>
    <w:rsid w:val="00362E19"/>
    <w:rsid w:val="00363A16"/>
    <w:rsid w:val="00367B68"/>
    <w:rsid w:val="00370EF5"/>
    <w:rsid w:val="00370FC1"/>
    <w:rsid w:val="00371E78"/>
    <w:rsid w:val="00371EEC"/>
    <w:rsid w:val="00372036"/>
    <w:rsid w:val="003724AA"/>
    <w:rsid w:val="003742D0"/>
    <w:rsid w:val="00375180"/>
    <w:rsid w:val="00375707"/>
    <w:rsid w:val="00376111"/>
    <w:rsid w:val="0038006B"/>
    <w:rsid w:val="003809F0"/>
    <w:rsid w:val="0038180E"/>
    <w:rsid w:val="003818C0"/>
    <w:rsid w:val="0038209A"/>
    <w:rsid w:val="00382F0F"/>
    <w:rsid w:val="003834DA"/>
    <w:rsid w:val="00383B33"/>
    <w:rsid w:val="003848BD"/>
    <w:rsid w:val="003855EC"/>
    <w:rsid w:val="003857AC"/>
    <w:rsid w:val="003858BC"/>
    <w:rsid w:val="00385C0B"/>
    <w:rsid w:val="00386176"/>
    <w:rsid w:val="00391A62"/>
    <w:rsid w:val="00391DD1"/>
    <w:rsid w:val="0039239D"/>
    <w:rsid w:val="003927D5"/>
    <w:rsid w:val="00393243"/>
    <w:rsid w:val="0039384F"/>
    <w:rsid w:val="003939D8"/>
    <w:rsid w:val="00393D29"/>
    <w:rsid w:val="00393E4C"/>
    <w:rsid w:val="0039463C"/>
    <w:rsid w:val="00395864"/>
    <w:rsid w:val="00396952"/>
    <w:rsid w:val="00396A4E"/>
    <w:rsid w:val="00396F8B"/>
    <w:rsid w:val="003971E1"/>
    <w:rsid w:val="00397970"/>
    <w:rsid w:val="00397E69"/>
    <w:rsid w:val="003A012E"/>
    <w:rsid w:val="003A090C"/>
    <w:rsid w:val="003A09CB"/>
    <w:rsid w:val="003A0B14"/>
    <w:rsid w:val="003A1A11"/>
    <w:rsid w:val="003A1DF6"/>
    <w:rsid w:val="003A1E0F"/>
    <w:rsid w:val="003A1EEC"/>
    <w:rsid w:val="003A2081"/>
    <w:rsid w:val="003A2228"/>
    <w:rsid w:val="003A3917"/>
    <w:rsid w:val="003A4C25"/>
    <w:rsid w:val="003A5170"/>
    <w:rsid w:val="003A5C72"/>
    <w:rsid w:val="003A6220"/>
    <w:rsid w:val="003A6853"/>
    <w:rsid w:val="003A6C71"/>
    <w:rsid w:val="003A75B3"/>
    <w:rsid w:val="003A7C3A"/>
    <w:rsid w:val="003B03BB"/>
    <w:rsid w:val="003B08A5"/>
    <w:rsid w:val="003B5F96"/>
    <w:rsid w:val="003B6864"/>
    <w:rsid w:val="003C0520"/>
    <w:rsid w:val="003C0A5B"/>
    <w:rsid w:val="003C198D"/>
    <w:rsid w:val="003C34FF"/>
    <w:rsid w:val="003C3872"/>
    <w:rsid w:val="003C3D96"/>
    <w:rsid w:val="003C508A"/>
    <w:rsid w:val="003D063E"/>
    <w:rsid w:val="003D163C"/>
    <w:rsid w:val="003D2A92"/>
    <w:rsid w:val="003D2D80"/>
    <w:rsid w:val="003D35BD"/>
    <w:rsid w:val="003D50DF"/>
    <w:rsid w:val="003D5458"/>
    <w:rsid w:val="003D5751"/>
    <w:rsid w:val="003D65C3"/>
    <w:rsid w:val="003D7A9D"/>
    <w:rsid w:val="003D7F29"/>
    <w:rsid w:val="003E0126"/>
    <w:rsid w:val="003E03D2"/>
    <w:rsid w:val="003E0416"/>
    <w:rsid w:val="003E0D64"/>
    <w:rsid w:val="003E13EC"/>
    <w:rsid w:val="003E1E7D"/>
    <w:rsid w:val="003E2473"/>
    <w:rsid w:val="003E2DA9"/>
    <w:rsid w:val="003E3417"/>
    <w:rsid w:val="003E3628"/>
    <w:rsid w:val="003E388D"/>
    <w:rsid w:val="003E4E1E"/>
    <w:rsid w:val="003E589F"/>
    <w:rsid w:val="003E715B"/>
    <w:rsid w:val="003E7882"/>
    <w:rsid w:val="003F04A3"/>
    <w:rsid w:val="003F0A69"/>
    <w:rsid w:val="003F0EBC"/>
    <w:rsid w:val="003F17B1"/>
    <w:rsid w:val="003F375A"/>
    <w:rsid w:val="003F43C2"/>
    <w:rsid w:val="003F4E84"/>
    <w:rsid w:val="003F77F6"/>
    <w:rsid w:val="004002AF"/>
    <w:rsid w:val="00401F05"/>
    <w:rsid w:val="004021B0"/>
    <w:rsid w:val="0040248C"/>
    <w:rsid w:val="00402870"/>
    <w:rsid w:val="00402A21"/>
    <w:rsid w:val="004058AC"/>
    <w:rsid w:val="00405E1C"/>
    <w:rsid w:val="00405F68"/>
    <w:rsid w:val="00406C0F"/>
    <w:rsid w:val="00410F96"/>
    <w:rsid w:val="00411764"/>
    <w:rsid w:val="004119C0"/>
    <w:rsid w:val="0041301D"/>
    <w:rsid w:val="004141CF"/>
    <w:rsid w:val="00414B6F"/>
    <w:rsid w:val="004162B4"/>
    <w:rsid w:val="004165B1"/>
    <w:rsid w:val="0041714C"/>
    <w:rsid w:val="00417695"/>
    <w:rsid w:val="00417B40"/>
    <w:rsid w:val="00420541"/>
    <w:rsid w:val="00420A0C"/>
    <w:rsid w:val="0042197C"/>
    <w:rsid w:val="004221B0"/>
    <w:rsid w:val="00424E32"/>
    <w:rsid w:val="00425051"/>
    <w:rsid w:val="00427574"/>
    <w:rsid w:val="00430D6A"/>
    <w:rsid w:val="00431C64"/>
    <w:rsid w:val="00431C98"/>
    <w:rsid w:val="00431E6D"/>
    <w:rsid w:val="00432FF6"/>
    <w:rsid w:val="004342B0"/>
    <w:rsid w:val="00435672"/>
    <w:rsid w:val="00435CCD"/>
    <w:rsid w:val="004363C4"/>
    <w:rsid w:val="00436D8B"/>
    <w:rsid w:val="00437231"/>
    <w:rsid w:val="00437357"/>
    <w:rsid w:val="00440387"/>
    <w:rsid w:val="00442699"/>
    <w:rsid w:val="00442CF2"/>
    <w:rsid w:val="00443B14"/>
    <w:rsid w:val="00444213"/>
    <w:rsid w:val="0044508D"/>
    <w:rsid w:val="0044588C"/>
    <w:rsid w:val="00446B46"/>
    <w:rsid w:val="00450AFA"/>
    <w:rsid w:val="00450E61"/>
    <w:rsid w:val="00453FF9"/>
    <w:rsid w:val="00454199"/>
    <w:rsid w:val="00454816"/>
    <w:rsid w:val="00454B09"/>
    <w:rsid w:val="00456ED1"/>
    <w:rsid w:val="00457924"/>
    <w:rsid w:val="00461308"/>
    <w:rsid w:val="004615D8"/>
    <w:rsid w:val="00461777"/>
    <w:rsid w:val="00462426"/>
    <w:rsid w:val="004628E0"/>
    <w:rsid w:val="00462D8C"/>
    <w:rsid w:val="004631FC"/>
    <w:rsid w:val="004643AB"/>
    <w:rsid w:val="004649F3"/>
    <w:rsid w:val="00465CE4"/>
    <w:rsid w:val="004660F8"/>
    <w:rsid w:val="004673A7"/>
    <w:rsid w:val="00470C14"/>
    <w:rsid w:val="0047103B"/>
    <w:rsid w:val="00471542"/>
    <w:rsid w:val="00471552"/>
    <w:rsid w:val="004719C1"/>
    <w:rsid w:val="004722FA"/>
    <w:rsid w:val="00472589"/>
    <w:rsid w:val="00474A54"/>
    <w:rsid w:val="00475B17"/>
    <w:rsid w:val="0047639B"/>
    <w:rsid w:val="0047760D"/>
    <w:rsid w:val="004778DC"/>
    <w:rsid w:val="00480F91"/>
    <w:rsid w:val="004811DA"/>
    <w:rsid w:val="00481441"/>
    <w:rsid w:val="00481CF9"/>
    <w:rsid w:val="00482759"/>
    <w:rsid w:val="004830C9"/>
    <w:rsid w:val="00483298"/>
    <w:rsid w:val="00483360"/>
    <w:rsid w:val="00483ED7"/>
    <w:rsid w:val="00484774"/>
    <w:rsid w:val="00484ADA"/>
    <w:rsid w:val="00484BA0"/>
    <w:rsid w:val="004851CA"/>
    <w:rsid w:val="004851DC"/>
    <w:rsid w:val="00485D48"/>
    <w:rsid w:val="00487900"/>
    <w:rsid w:val="00490454"/>
    <w:rsid w:val="0049062D"/>
    <w:rsid w:val="00491C43"/>
    <w:rsid w:val="0049331C"/>
    <w:rsid w:val="004943F4"/>
    <w:rsid w:val="0049649A"/>
    <w:rsid w:val="004A071A"/>
    <w:rsid w:val="004A0FE9"/>
    <w:rsid w:val="004A100C"/>
    <w:rsid w:val="004A16CD"/>
    <w:rsid w:val="004A25D3"/>
    <w:rsid w:val="004A25FB"/>
    <w:rsid w:val="004A34A7"/>
    <w:rsid w:val="004A34CF"/>
    <w:rsid w:val="004A36B9"/>
    <w:rsid w:val="004A3FD6"/>
    <w:rsid w:val="004A5642"/>
    <w:rsid w:val="004A571D"/>
    <w:rsid w:val="004A65BD"/>
    <w:rsid w:val="004A6CC1"/>
    <w:rsid w:val="004A7028"/>
    <w:rsid w:val="004A7438"/>
    <w:rsid w:val="004A747F"/>
    <w:rsid w:val="004A760A"/>
    <w:rsid w:val="004A7DB7"/>
    <w:rsid w:val="004B0CEC"/>
    <w:rsid w:val="004B102D"/>
    <w:rsid w:val="004B13DF"/>
    <w:rsid w:val="004B1C3C"/>
    <w:rsid w:val="004B1F43"/>
    <w:rsid w:val="004B229F"/>
    <w:rsid w:val="004B265B"/>
    <w:rsid w:val="004B26F6"/>
    <w:rsid w:val="004B323D"/>
    <w:rsid w:val="004B396F"/>
    <w:rsid w:val="004B3A87"/>
    <w:rsid w:val="004B4580"/>
    <w:rsid w:val="004B4688"/>
    <w:rsid w:val="004B47FD"/>
    <w:rsid w:val="004B483F"/>
    <w:rsid w:val="004B6124"/>
    <w:rsid w:val="004B7901"/>
    <w:rsid w:val="004C0106"/>
    <w:rsid w:val="004C13D1"/>
    <w:rsid w:val="004C1E8E"/>
    <w:rsid w:val="004C5F4E"/>
    <w:rsid w:val="004C75FD"/>
    <w:rsid w:val="004C77B4"/>
    <w:rsid w:val="004C7A06"/>
    <w:rsid w:val="004D0064"/>
    <w:rsid w:val="004D09C0"/>
    <w:rsid w:val="004D0E05"/>
    <w:rsid w:val="004D2BE5"/>
    <w:rsid w:val="004D3178"/>
    <w:rsid w:val="004D5B5E"/>
    <w:rsid w:val="004D5E9B"/>
    <w:rsid w:val="004D7B8B"/>
    <w:rsid w:val="004D7D39"/>
    <w:rsid w:val="004E027A"/>
    <w:rsid w:val="004E1491"/>
    <w:rsid w:val="004E1BD4"/>
    <w:rsid w:val="004E31DB"/>
    <w:rsid w:val="004E65D5"/>
    <w:rsid w:val="004E699C"/>
    <w:rsid w:val="004E6E74"/>
    <w:rsid w:val="004E762E"/>
    <w:rsid w:val="004F02E6"/>
    <w:rsid w:val="004F1250"/>
    <w:rsid w:val="004F139A"/>
    <w:rsid w:val="004F1F4A"/>
    <w:rsid w:val="004F293F"/>
    <w:rsid w:val="004F294F"/>
    <w:rsid w:val="004F2E4E"/>
    <w:rsid w:val="004F4C3B"/>
    <w:rsid w:val="004F5889"/>
    <w:rsid w:val="004F5968"/>
    <w:rsid w:val="004F692E"/>
    <w:rsid w:val="004F6ABE"/>
    <w:rsid w:val="004F6CB9"/>
    <w:rsid w:val="004F6E04"/>
    <w:rsid w:val="004F72E3"/>
    <w:rsid w:val="004F7AF7"/>
    <w:rsid w:val="00500717"/>
    <w:rsid w:val="00500F1D"/>
    <w:rsid w:val="00501F7B"/>
    <w:rsid w:val="00502AC4"/>
    <w:rsid w:val="00502FFF"/>
    <w:rsid w:val="005034D3"/>
    <w:rsid w:val="00503E12"/>
    <w:rsid w:val="00504027"/>
    <w:rsid w:val="005047D8"/>
    <w:rsid w:val="00505749"/>
    <w:rsid w:val="00506622"/>
    <w:rsid w:val="00507385"/>
    <w:rsid w:val="00507569"/>
    <w:rsid w:val="0050783A"/>
    <w:rsid w:val="00507B26"/>
    <w:rsid w:val="00507D34"/>
    <w:rsid w:val="005107DE"/>
    <w:rsid w:val="00511B55"/>
    <w:rsid w:val="00512A88"/>
    <w:rsid w:val="005130E0"/>
    <w:rsid w:val="0051347F"/>
    <w:rsid w:val="00513C59"/>
    <w:rsid w:val="005143A2"/>
    <w:rsid w:val="00514FC9"/>
    <w:rsid w:val="00516AC3"/>
    <w:rsid w:val="00520020"/>
    <w:rsid w:val="00520286"/>
    <w:rsid w:val="00522189"/>
    <w:rsid w:val="0052369F"/>
    <w:rsid w:val="00523EB9"/>
    <w:rsid w:val="005245EC"/>
    <w:rsid w:val="005248F6"/>
    <w:rsid w:val="00525A3B"/>
    <w:rsid w:val="00527B0D"/>
    <w:rsid w:val="00527FCF"/>
    <w:rsid w:val="00530F20"/>
    <w:rsid w:val="00532484"/>
    <w:rsid w:val="005329A2"/>
    <w:rsid w:val="00532B07"/>
    <w:rsid w:val="00532C48"/>
    <w:rsid w:val="005332BB"/>
    <w:rsid w:val="0053530D"/>
    <w:rsid w:val="0053564B"/>
    <w:rsid w:val="00535D31"/>
    <w:rsid w:val="00535E85"/>
    <w:rsid w:val="00536150"/>
    <w:rsid w:val="00536C81"/>
    <w:rsid w:val="00537648"/>
    <w:rsid w:val="005414A7"/>
    <w:rsid w:val="00541890"/>
    <w:rsid w:val="005419F8"/>
    <w:rsid w:val="00541EDC"/>
    <w:rsid w:val="00541F35"/>
    <w:rsid w:val="00542720"/>
    <w:rsid w:val="005453E8"/>
    <w:rsid w:val="0054552D"/>
    <w:rsid w:val="00545B21"/>
    <w:rsid w:val="00547043"/>
    <w:rsid w:val="0054794D"/>
    <w:rsid w:val="00550C48"/>
    <w:rsid w:val="00550CC4"/>
    <w:rsid w:val="00551397"/>
    <w:rsid w:val="00551A39"/>
    <w:rsid w:val="005521E7"/>
    <w:rsid w:val="00553EFA"/>
    <w:rsid w:val="00554A99"/>
    <w:rsid w:val="0055501A"/>
    <w:rsid w:val="0055670C"/>
    <w:rsid w:val="00557663"/>
    <w:rsid w:val="00560E38"/>
    <w:rsid w:val="00561030"/>
    <w:rsid w:val="005639CD"/>
    <w:rsid w:val="00564561"/>
    <w:rsid w:val="00564C77"/>
    <w:rsid w:val="00565F5F"/>
    <w:rsid w:val="00567A7E"/>
    <w:rsid w:val="00567E55"/>
    <w:rsid w:val="00570A09"/>
    <w:rsid w:val="00570BA1"/>
    <w:rsid w:val="00572345"/>
    <w:rsid w:val="005729E3"/>
    <w:rsid w:val="00572B79"/>
    <w:rsid w:val="00574CAC"/>
    <w:rsid w:val="0057569C"/>
    <w:rsid w:val="00576225"/>
    <w:rsid w:val="005765F0"/>
    <w:rsid w:val="00576845"/>
    <w:rsid w:val="00576D91"/>
    <w:rsid w:val="0057782E"/>
    <w:rsid w:val="00577E0F"/>
    <w:rsid w:val="00577E53"/>
    <w:rsid w:val="00580A14"/>
    <w:rsid w:val="00581A82"/>
    <w:rsid w:val="005827C9"/>
    <w:rsid w:val="00583012"/>
    <w:rsid w:val="0058354F"/>
    <w:rsid w:val="00584A2B"/>
    <w:rsid w:val="00584BAA"/>
    <w:rsid w:val="00584DE0"/>
    <w:rsid w:val="005854D0"/>
    <w:rsid w:val="0058585C"/>
    <w:rsid w:val="00585BCD"/>
    <w:rsid w:val="00585C7A"/>
    <w:rsid w:val="00585DF8"/>
    <w:rsid w:val="00586ECB"/>
    <w:rsid w:val="005908D3"/>
    <w:rsid w:val="0059149C"/>
    <w:rsid w:val="005914D4"/>
    <w:rsid w:val="00591912"/>
    <w:rsid w:val="00591B3F"/>
    <w:rsid w:val="00592D4B"/>
    <w:rsid w:val="00594254"/>
    <w:rsid w:val="0059476E"/>
    <w:rsid w:val="0059633B"/>
    <w:rsid w:val="00597645"/>
    <w:rsid w:val="00597EB4"/>
    <w:rsid w:val="005A130A"/>
    <w:rsid w:val="005A1EA6"/>
    <w:rsid w:val="005A258F"/>
    <w:rsid w:val="005A3B96"/>
    <w:rsid w:val="005A4041"/>
    <w:rsid w:val="005A4DD3"/>
    <w:rsid w:val="005A519A"/>
    <w:rsid w:val="005A53FC"/>
    <w:rsid w:val="005A641E"/>
    <w:rsid w:val="005A6B8B"/>
    <w:rsid w:val="005A6FB2"/>
    <w:rsid w:val="005B001B"/>
    <w:rsid w:val="005B0AA0"/>
    <w:rsid w:val="005B0C9F"/>
    <w:rsid w:val="005B1861"/>
    <w:rsid w:val="005B1F99"/>
    <w:rsid w:val="005B2BDA"/>
    <w:rsid w:val="005B3F23"/>
    <w:rsid w:val="005B5E91"/>
    <w:rsid w:val="005C18AB"/>
    <w:rsid w:val="005C1E02"/>
    <w:rsid w:val="005C258C"/>
    <w:rsid w:val="005C26C7"/>
    <w:rsid w:val="005C32EF"/>
    <w:rsid w:val="005C4413"/>
    <w:rsid w:val="005C4A50"/>
    <w:rsid w:val="005C7C42"/>
    <w:rsid w:val="005C7F3A"/>
    <w:rsid w:val="005D1B11"/>
    <w:rsid w:val="005D1CE6"/>
    <w:rsid w:val="005D2379"/>
    <w:rsid w:val="005D3049"/>
    <w:rsid w:val="005D35E0"/>
    <w:rsid w:val="005D38A7"/>
    <w:rsid w:val="005D40AD"/>
    <w:rsid w:val="005D4D20"/>
    <w:rsid w:val="005D62BC"/>
    <w:rsid w:val="005D77CF"/>
    <w:rsid w:val="005D797A"/>
    <w:rsid w:val="005D7A26"/>
    <w:rsid w:val="005E1E99"/>
    <w:rsid w:val="005E1FDC"/>
    <w:rsid w:val="005E2168"/>
    <w:rsid w:val="005E2899"/>
    <w:rsid w:val="005E34EB"/>
    <w:rsid w:val="005E3B99"/>
    <w:rsid w:val="005E4595"/>
    <w:rsid w:val="005E5272"/>
    <w:rsid w:val="005E56BF"/>
    <w:rsid w:val="005E70C8"/>
    <w:rsid w:val="005E73C0"/>
    <w:rsid w:val="005E7B9D"/>
    <w:rsid w:val="005E7FA8"/>
    <w:rsid w:val="005F1484"/>
    <w:rsid w:val="005F2A44"/>
    <w:rsid w:val="005F2DCF"/>
    <w:rsid w:val="005F39A9"/>
    <w:rsid w:val="005F4648"/>
    <w:rsid w:val="005F47DC"/>
    <w:rsid w:val="005F4C9E"/>
    <w:rsid w:val="005F658C"/>
    <w:rsid w:val="005F65A6"/>
    <w:rsid w:val="005F65A7"/>
    <w:rsid w:val="00600996"/>
    <w:rsid w:val="00600BF2"/>
    <w:rsid w:val="00600C6C"/>
    <w:rsid w:val="00601F3B"/>
    <w:rsid w:val="0060227F"/>
    <w:rsid w:val="00602674"/>
    <w:rsid w:val="006043A4"/>
    <w:rsid w:val="0060473F"/>
    <w:rsid w:val="006065CC"/>
    <w:rsid w:val="00606747"/>
    <w:rsid w:val="00607171"/>
    <w:rsid w:val="00607667"/>
    <w:rsid w:val="00607B10"/>
    <w:rsid w:val="006100A9"/>
    <w:rsid w:val="00610132"/>
    <w:rsid w:val="00610A3B"/>
    <w:rsid w:val="00611708"/>
    <w:rsid w:val="00612128"/>
    <w:rsid w:val="006129AB"/>
    <w:rsid w:val="00612FFD"/>
    <w:rsid w:val="0061354B"/>
    <w:rsid w:val="00614D1B"/>
    <w:rsid w:val="00615A6E"/>
    <w:rsid w:val="0061629E"/>
    <w:rsid w:val="00616673"/>
    <w:rsid w:val="00617410"/>
    <w:rsid w:val="006177A1"/>
    <w:rsid w:val="00617C3C"/>
    <w:rsid w:val="0062008B"/>
    <w:rsid w:val="006204DE"/>
    <w:rsid w:val="00621912"/>
    <w:rsid w:val="00622D9A"/>
    <w:rsid w:val="00622EC5"/>
    <w:rsid w:val="00624DC9"/>
    <w:rsid w:val="006251B3"/>
    <w:rsid w:val="00625814"/>
    <w:rsid w:val="00626E6F"/>
    <w:rsid w:val="00627648"/>
    <w:rsid w:val="006319E3"/>
    <w:rsid w:val="0063215A"/>
    <w:rsid w:val="00632CBC"/>
    <w:rsid w:val="00633A41"/>
    <w:rsid w:val="00634D09"/>
    <w:rsid w:val="00635745"/>
    <w:rsid w:val="00635E4C"/>
    <w:rsid w:val="00636A8A"/>
    <w:rsid w:val="00643002"/>
    <w:rsid w:val="00643B07"/>
    <w:rsid w:val="00644111"/>
    <w:rsid w:val="00645918"/>
    <w:rsid w:val="00645F53"/>
    <w:rsid w:val="00647728"/>
    <w:rsid w:val="006479CB"/>
    <w:rsid w:val="00647EA7"/>
    <w:rsid w:val="006503D9"/>
    <w:rsid w:val="00651529"/>
    <w:rsid w:val="00651C2C"/>
    <w:rsid w:val="00653461"/>
    <w:rsid w:val="00655D9F"/>
    <w:rsid w:val="00655E5B"/>
    <w:rsid w:val="00656153"/>
    <w:rsid w:val="00656C55"/>
    <w:rsid w:val="0066099B"/>
    <w:rsid w:val="006626E7"/>
    <w:rsid w:val="00664D44"/>
    <w:rsid w:val="00664F71"/>
    <w:rsid w:val="00665F92"/>
    <w:rsid w:val="006674C4"/>
    <w:rsid w:val="00667AAE"/>
    <w:rsid w:val="00670C97"/>
    <w:rsid w:val="006711AB"/>
    <w:rsid w:val="0067196E"/>
    <w:rsid w:val="00671D03"/>
    <w:rsid w:val="00671F37"/>
    <w:rsid w:val="006725E0"/>
    <w:rsid w:val="006726B1"/>
    <w:rsid w:val="00672ED4"/>
    <w:rsid w:val="00673D78"/>
    <w:rsid w:val="00674881"/>
    <w:rsid w:val="00674B69"/>
    <w:rsid w:val="00675D09"/>
    <w:rsid w:val="00676653"/>
    <w:rsid w:val="00676660"/>
    <w:rsid w:val="0067687D"/>
    <w:rsid w:val="00676A04"/>
    <w:rsid w:val="006770F0"/>
    <w:rsid w:val="00677CE2"/>
    <w:rsid w:val="00680684"/>
    <w:rsid w:val="00680FBB"/>
    <w:rsid w:val="0068126F"/>
    <w:rsid w:val="00682DFB"/>
    <w:rsid w:val="00684E9E"/>
    <w:rsid w:val="0068531B"/>
    <w:rsid w:val="006864F8"/>
    <w:rsid w:val="0068720D"/>
    <w:rsid w:val="00687C7D"/>
    <w:rsid w:val="0069044A"/>
    <w:rsid w:val="00690BA5"/>
    <w:rsid w:val="006914B3"/>
    <w:rsid w:val="006929E4"/>
    <w:rsid w:val="00692AB7"/>
    <w:rsid w:val="00693285"/>
    <w:rsid w:val="00693449"/>
    <w:rsid w:val="00693EEE"/>
    <w:rsid w:val="00694357"/>
    <w:rsid w:val="00694AC1"/>
    <w:rsid w:val="00694FC5"/>
    <w:rsid w:val="006959B0"/>
    <w:rsid w:val="00695A78"/>
    <w:rsid w:val="00696185"/>
    <w:rsid w:val="00696404"/>
    <w:rsid w:val="00697AE8"/>
    <w:rsid w:val="00697E02"/>
    <w:rsid w:val="00697FF1"/>
    <w:rsid w:val="006A069C"/>
    <w:rsid w:val="006A09EC"/>
    <w:rsid w:val="006A0CE3"/>
    <w:rsid w:val="006A0EAA"/>
    <w:rsid w:val="006A22A3"/>
    <w:rsid w:val="006A234A"/>
    <w:rsid w:val="006A26C8"/>
    <w:rsid w:val="006A3FA4"/>
    <w:rsid w:val="006A4917"/>
    <w:rsid w:val="006A4BF7"/>
    <w:rsid w:val="006A559E"/>
    <w:rsid w:val="006A57F8"/>
    <w:rsid w:val="006A7A16"/>
    <w:rsid w:val="006B2294"/>
    <w:rsid w:val="006B415F"/>
    <w:rsid w:val="006B4498"/>
    <w:rsid w:val="006B5705"/>
    <w:rsid w:val="006B7AEB"/>
    <w:rsid w:val="006C02BE"/>
    <w:rsid w:val="006C042F"/>
    <w:rsid w:val="006C0A31"/>
    <w:rsid w:val="006C16D4"/>
    <w:rsid w:val="006C1905"/>
    <w:rsid w:val="006C1CC1"/>
    <w:rsid w:val="006C208C"/>
    <w:rsid w:val="006C52B8"/>
    <w:rsid w:val="006C54F2"/>
    <w:rsid w:val="006C5EC3"/>
    <w:rsid w:val="006C5EFA"/>
    <w:rsid w:val="006D1E29"/>
    <w:rsid w:val="006D2AAF"/>
    <w:rsid w:val="006D3B17"/>
    <w:rsid w:val="006D41DC"/>
    <w:rsid w:val="006D4BD4"/>
    <w:rsid w:val="006D636D"/>
    <w:rsid w:val="006E0162"/>
    <w:rsid w:val="006E0821"/>
    <w:rsid w:val="006E0B6F"/>
    <w:rsid w:val="006E12D5"/>
    <w:rsid w:val="006E14C4"/>
    <w:rsid w:val="006E1A0C"/>
    <w:rsid w:val="006E1CE5"/>
    <w:rsid w:val="006E219F"/>
    <w:rsid w:val="006E237B"/>
    <w:rsid w:val="006E2812"/>
    <w:rsid w:val="006E3036"/>
    <w:rsid w:val="006E40D2"/>
    <w:rsid w:val="006E424F"/>
    <w:rsid w:val="006E45A8"/>
    <w:rsid w:val="006E48F2"/>
    <w:rsid w:val="006E4DDB"/>
    <w:rsid w:val="006E78CD"/>
    <w:rsid w:val="006E7CAC"/>
    <w:rsid w:val="006E7D4F"/>
    <w:rsid w:val="006F16C1"/>
    <w:rsid w:val="006F2B43"/>
    <w:rsid w:val="006F32F5"/>
    <w:rsid w:val="006F36D4"/>
    <w:rsid w:val="006F3944"/>
    <w:rsid w:val="006F47AC"/>
    <w:rsid w:val="006F6857"/>
    <w:rsid w:val="006F6A66"/>
    <w:rsid w:val="006F729A"/>
    <w:rsid w:val="00700278"/>
    <w:rsid w:val="007013E8"/>
    <w:rsid w:val="00701788"/>
    <w:rsid w:val="007036E2"/>
    <w:rsid w:val="0070370B"/>
    <w:rsid w:val="00703859"/>
    <w:rsid w:val="00703B5E"/>
    <w:rsid w:val="00705924"/>
    <w:rsid w:val="00707D12"/>
    <w:rsid w:val="00710620"/>
    <w:rsid w:val="007110C3"/>
    <w:rsid w:val="00711C16"/>
    <w:rsid w:val="00712417"/>
    <w:rsid w:val="00712501"/>
    <w:rsid w:val="0071355C"/>
    <w:rsid w:val="00715D93"/>
    <w:rsid w:val="00716EAD"/>
    <w:rsid w:val="00717E70"/>
    <w:rsid w:val="007203DF"/>
    <w:rsid w:val="00721AFA"/>
    <w:rsid w:val="007221D6"/>
    <w:rsid w:val="00722368"/>
    <w:rsid w:val="007225D5"/>
    <w:rsid w:val="00722944"/>
    <w:rsid w:val="00722B99"/>
    <w:rsid w:val="00724355"/>
    <w:rsid w:val="00724875"/>
    <w:rsid w:val="00725B64"/>
    <w:rsid w:val="00726387"/>
    <w:rsid w:val="007273CF"/>
    <w:rsid w:val="007304D4"/>
    <w:rsid w:val="00730B3F"/>
    <w:rsid w:val="00730D80"/>
    <w:rsid w:val="007319E6"/>
    <w:rsid w:val="007320D6"/>
    <w:rsid w:val="0073249D"/>
    <w:rsid w:val="00732BF0"/>
    <w:rsid w:val="00732FD8"/>
    <w:rsid w:val="00733E6E"/>
    <w:rsid w:val="00734BB7"/>
    <w:rsid w:val="00734D13"/>
    <w:rsid w:val="00734D48"/>
    <w:rsid w:val="00734F55"/>
    <w:rsid w:val="0073504F"/>
    <w:rsid w:val="00735A4C"/>
    <w:rsid w:val="00736CDD"/>
    <w:rsid w:val="00740029"/>
    <w:rsid w:val="0074117E"/>
    <w:rsid w:val="00741A3E"/>
    <w:rsid w:val="00742793"/>
    <w:rsid w:val="00742C61"/>
    <w:rsid w:val="00745330"/>
    <w:rsid w:val="00745D53"/>
    <w:rsid w:val="00746794"/>
    <w:rsid w:val="00746D92"/>
    <w:rsid w:val="00750449"/>
    <w:rsid w:val="007521F6"/>
    <w:rsid w:val="00753D51"/>
    <w:rsid w:val="007541CF"/>
    <w:rsid w:val="00754233"/>
    <w:rsid w:val="00755CB8"/>
    <w:rsid w:val="007561F6"/>
    <w:rsid w:val="007562F8"/>
    <w:rsid w:val="0075652A"/>
    <w:rsid w:val="00763535"/>
    <w:rsid w:val="00763E5D"/>
    <w:rsid w:val="00764A59"/>
    <w:rsid w:val="00764C2A"/>
    <w:rsid w:val="00764DBC"/>
    <w:rsid w:val="0076510B"/>
    <w:rsid w:val="0076539E"/>
    <w:rsid w:val="00766844"/>
    <w:rsid w:val="00766B2F"/>
    <w:rsid w:val="00766CD9"/>
    <w:rsid w:val="0076706F"/>
    <w:rsid w:val="0076710F"/>
    <w:rsid w:val="007676ED"/>
    <w:rsid w:val="007678DA"/>
    <w:rsid w:val="007709E5"/>
    <w:rsid w:val="00770DC9"/>
    <w:rsid w:val="00770FED"/>
    <w:rsid w:val="0077225F"/>
    <w:rsid w:val="007726C2"/>
    <w:rsid w:val="00773A85"/>
    <w:rsid w:val="00773D2F"/>
    <w:rsid w:val="00775161"/>
    <w:rsid w:val="00775667"/>
    <w:rsid w:val="00776E5F"/>
    <w:rsid w:val="00777F4A"/>
    <w:rsid w:val="007805E5"/>
    <w:rsid w:val="00780BC2"/>
    <w:rsid w:val="00780D87"/>
    <w:rsid w:val="00780F96"/>
    <w:rsid w:val="0078108C"/>
    <w:rsid w:val="00783F34"/>
    <w:rsid w:val="00784957"/>
    <w:rsid w:val="00784DE8"/>
    <w:rsid w:val="007851C4"/>
    <w:rsid w:val="00786B56"/>
    <w:rsid w:val="00786D2E"/>
    <w:rsid w:val="0079018B"/>
    <w:rsid w:val="00791073"/>
    <w:rsid w:val="00792747"/>
    <w:rsid w:val="00796773"/>
    <w:rsid w:val="00797DBC"/>
    <w:rsid w:val="007A00FB"/>
    <w:rsid w:val="007A123A"/>
    <w:rsid w:val="007A1D80"/>
    <w:rsid w:val="007A28CB"/>
    <w:rsid w:val="007A2C4B"/>
    <w:rsid w:val="007A3356"/>
    <w:rsid w:val="007A359C"/>
    <w:rsid w:val="007A3C99"/>
    <w:rsid w:val="007A3DB3"/>
    <w:rsid w:val="007A4015"/>
    <w:rsid w:val="007A4075"/>
    <w:rsid w:val="007A45B8"/>
    <w:rsid w:val="007A6E6E"/>
    <w:rsid w:val="007A6FE0"/>
    <w:rsid w:val="007A7783"/>
    <w:rsid w:val="007B12C7"/>
    <w:rsid w:val="007B6B57"/>
    <w:rsid w:val="007B6BA0"/>
    <w:rsid w:val="007B6EB4"/>
    <w:rsid w:val="007B7B12"/>
    <w:rsid w:val="007B7BF0"/>
    <w:rsid w:val="007C1804"/>
    <w:rsid w:val="007C2682"/>
    <w:rsid w:val="007C2935"/>
    <w:rsid w:val="007C2E69"/>
    <w:rsid w:val="007C4131"/>
    <w:rsid w:val="007C570E"/>
    <w:rsid w:val="007C5A3F"/>
    <w:rsid w:val="007C6262"/>
    <w:rsid w:val="007C63DD"/>
    <w:rsid w:val="007C65C6"/>
    <w:rsid w:val="007D2970"/>
    <w:rsid w:val="007D2F25"/>
    <w:rsid w:val="007D3D6C"/>
    <w:rsid w:val="007D4ACA"/>
    <w:rsid w:val="007D4BD9"/>
    <w:rsid w:val="007D64D3"/>
    <w:rsid w:val="007D79D4"/>
    <w:rsid w:val="007D7BFB"/>
    <w:rsid w:val="007E01A5"/>
    <w:rsid w:val="007E0506"/>
    <w:rsid w:val="007E05E4"/>
    <w:rsid w:val="007E1F9F"/>
    <w:rsid w:val="007E1FB6"/>
    <w:rsid w:val="007E323F"/>
    <w:rsid w:val="007E43F8"/>
    <w:rsid w:val="007E4DE9"/>
    <w:rsid w:val="007E57B3"/>
    <w:rsid w:val="007E5957"/>
    <w:rsid w:val="007E67F6"/>
    <w:rsid w:val="007E684A"/>
    <w:rsid w:val="007E6A6C"/>
    <w:rsid w:val="007E6F35"/>
    <w:rsid w:val="007F087E"/>
    <w:rsid w:val="007F0DE5"/>
    <w:rsid w:val="007F10BF"/>
    <w:rsid w:val="007F1D2A"/>
    <w:rsid w:val="007F33D2"/>
    <w:rsid w:val="007F52DC"/>
    <w:rsid w:val="007F60E1"/>
    <w:rsid w:val="007F68CA"/>
    <w:rsid w:val="00800100"/>
    <w:rsid w:val="008007AD"/>
    <w:rsid w:val="0080090B"/>
    <w:rsid w:val="00800932"/>
    <w:rsid w:val="008011AF"/>
    <w:rsid w:val="00801916"/>
    <w:rsid w:val="0080243A"/>
    <w:rsid w:val="00802985"/>
    <w:rsid w:val="0080388C"/>
    <w:rsid w:val="008052A2"/>
    <w:rsid w:val="0080544F"/>
    <w:rsid w:val="00805E09"/>
    <w:rsid w:val="00810282"/>
    <w:rsid w:val="008106DD"/>
    <w:rsid w:val="00811486"/>
    <w:rsid w:val="008115AC"/>
    <w:rsid w:val="00811E88"/>
    <w:rsid w:val="0081206A"/>
    <w:rsid w:val="0081309D"/>
    <w:rsid w:val="00813ACA"/>
    <w:rsid w:val="00815B85"/>
    <w:rsid w:val="0081630E"/>
    <w:rsid w:val="00816EA1"/>
    <w:rsid w:val="008179D0"/>
    <w:rsid w:val="00821BCB"/>
    <w:rsid w:val="00821EEE"/>
    <w:rsid w:val="008221C9"/>
    <w:rsid w:val="00822C35"/>
    <w:rsid w:val="0082493C"/>
    <w:rsid w:val="00824AC3"/>
    <w:rsid w:val="00824DA6"/>
    <w:rsid w:val="00824E25"/>
    <w:rsid w:val="00824EB4"/>
    <w:rsid w:val="0082603D"/>
    <w:rsid w:val="00826801"/>
    <w:rsid w:val="0082695C"/>
    <w:rsid w:val="00826E06"/>
    <w:rsid w:val="00827480"/>
    <w:rsid w:val="008315DD"/>
    <w:rsid w:val="0083228B"/>
    <w:rsid w:val="008335D4"/>
    <w:rsid w:val="00833669"/>
    <w:rsid w:val="008339D3"/>
    <w:rsid w:val="008347DB"/>
    <w:rsid w:val="00834A3C"/>
    <w:rsid w:val="00835B04"/>
    <w:rsid w:val="0083612B"/>
    <w:rsid w:val="008364F9"/>
    <w:rsid w:val="00836B29"/>
    <w:rsid w:val="00837C9A"/>
    <w:rsid w:val="0084013E"/>
    <w:rsid w:val="00840FA6"/>
    <w:rsid w:val="00841E4B"/>
    <w:rsid w:val="00842590"/>
    <w:rsid w:val="00843BF9"/>
    <w:rsid w:val="00844B0F"/>
    <w:rsid w:val="0084523B"/>
    <w:rsid w:val="0084651D"/>
    <w:rsid w:val="0084685A"/>
    <w:rsid w:val="008475DA"/>
    <w:rsid w:val="00847954"/>
    <w:rsid w:val="0085010F"/>
    <w:rsid w:val="0085343A"/>
    <w:rsid w:val="00853598"/>
    <w:rsid w:val="00853779"/>
    <w:rsid w:val="00853BD4"/>
    <w:rsid w:val="008566C4"/>
    <w:rsid w:val="0085704F"/>
    <w:rsid w:val="0085725A"/>
    <w:rsid w:val="00857719"/>
    <w:rsid w:val="008578AA"/>
    <w:rsid w:val="008604DE"/>
    <w:rsid w:val="00861ACF"/>
    <w:rsid w:val="00861ADA"/>
    <w:rsid w:val="00861EAC"/>
    <w:rsid w:val="008621DC"/>
    <w:rsid w:val="00862A07"/>
    <w:rsid w:val="00863246"/>
    <w:rsid w:val="0086387B"/>
    <w:rsid w:val="00863C6F"/>
    <w:rsid w:val="00865A7E"/>
    <w:rsid w:val="00865AB2"/>
    <w:rsid w:val="00865BC0"/>
    <w:rsid w:val="00866180"/>
    <w:rsid w:val="00866242"/>
    <w:rsid w:val="00866400"/>
    <w:rsid w:val="00870912"/>
    <w:rsid w:val="00870A50"/>
    <w:rsid w:val="00871006"/>
    <w:rsid w:val="008710A9"/>
    <w:rsid w:val="008712DC"/>
    <w:rsid w:val="00871543"/>
    <w:rsid w:val="008737C6"/>
    <w:rsid w:val="008751E8"/>
    <w:rsid w:val="00875740"/>
    <w:rsid w:val="008757CD"/>
    <w:rsid w:val="00875825"/>
    <w:rsid w:val="00875D8F"/>
    <w:rsid w:val="0087650F"/>
    <w:rsid w:val="00876981"/>
    <w:rsid w:val="00876D91"/>
    <w:rsid w:val="00880706"/>
    <w:rsid w:val="00880B1D"/>
    <w:rsid w:val="008828D2"/>
    <w:rsid w:val="008830AD"/>
    <w:rsid w:val="0088369E"/>
    <w:rsid w:val="00884C83"/>
    <w:rsid w:val="008856F0"/>
    <w:rsid w:val="00885974"/>
    <w:rsid w:val="0088686C"/>
    <w:rsid w:val="008874B8"/>
    <w:rsid w:val="008905D4"/>
    <w:rsid w:val="00890E89"/>
    <w:rsid w:val="0089241F"/>
    <w:rsid w:val="0089255B"/>
    <w:rsid w:val="008935DB"/>
    <w:rsid w:val="00893A62"/>
    <w:rsid w:val="00893FDC"/>
    <w:rsid w:val="00894E77"/>
    <w:rsid w:val="00895A3C"/>
    <w:rsid w:val="008977C2"/>
    <w:rsid w:val="00897EEC"/>
    <w:rsid w:val="008A0CDF"/>
    <w:rsid w:val="008A0D3A"/>
    <w:rsid w:val="008A1B59"/>
    <w:rsid w:val="008A206A"/>
    <w:rsid w:val="008A3E79"/>
    <w:rsid w:val="008A3F50"/>
    <w:rsid w:val="008A40C5"/>
    <w:rsid w:val="008A4264"/>
    <w:rsid w:val="008A735C"/>
    <w:rsid w:val="008B00C0"/>
    <w:rsid w:val="008B0705"/>
    <w:rsid w:val="008B3086"/>
    <w:rsid w:val="008B3DC4"/>
    <w:rsid w:val="008B4FE5"/>
    <w:rsid w:val="008B551E"/>
    <w:rsid w:val="008B6142"/>
    <w:rsid w:val="008B6B8B"/>
    <w:rsid w:val="008C1DB4"/>
    <w:rsid w:val="008C360D"/>
    <w:rsid w:val="008C3EB4"/>
    <w:rsid w:val="008C3ECB"/>
    <w:rsid w:val="008C4FD7"/>
    <w:rsid w:val="008C510C"/>
    <w:rsid w:val="008C5EB7"/>
    <w:rsid w:val="008C6F91"/>
    <w:rsid w:val="008C7288"/>
    <w:rsid w:val="008D02F3"/>
    <w:rsid w:val="008D0AAA"/>
    <w:rsid w:val="008D16C6"/>
    <w:rsid w:val="008D2233"/>
    <w:rsid w:val="008D3011"/>
    <w:rsid w:val="008D30DF"/>
    <w:rsid w:val="008D331E"/>
    <w:rsid w:val="008D4DD1"/>
    <w:rsid w:val="008D56D3"/>
    <w:rsid w:val="008D6594"/>
    <w:rsid w:val="008D7D12"/>
    <w:rsid w:val="008E08A0"/>
    <w:rsid w:val="008E1AEB"/>
    <w:rsid w:val="008E37AC"/>
    <w:rsid w:val="008E4FF1"/>
    <w:rsid w:val="008E5AE7"/>
    <w:rsid w:val="008E6AD2"/>
    <w:rsid w:val="008E7418"/>
    <w:rsid w:val="008F01E5"/>
    <w:rsid w:val="008F020C"/>
    <w:rsid w:val="008F031C"/>
    <w:rsid w:val="008F05F3"/>
    <w:rsid w:val="008F1AE2"/>
    <w:rsid w:val="008F1C4E"/>
    <w:rsid w:val="008F1D1C"/>
    <w:rsid w:val="008F470C"/>
    <w:rsid w:val="008F4AD1"/>
    <w:rsid w:val="008F6041"/>
    <w:rsid w:val="008F688D"/>
    <w:rsid w:val="008F69E3"/>
    <w:rsid w:val="008F6F4E"/>
    <w:rsid w:val="008F758B"/>
    <w:rsid w:val="008F76C7"/>
    <w:rsid w:val="008F77C8"/>
    <w:rsid w:val="0090041F"/>
    <w:rsid w:val="009004CC"/>
    <w:rsid w:val="009010F4"/>
    <w:rsid w:val="0090187B"/>
    <w:rsid w:val="009020BA"/>
    <w:rsid w:val="00902B71"/>
    <w:rsid w:val="00902CA4"/>
    <w:rsid w:val="00902F8D"/>
    <w:rsid w:val="00903DF8"/>
    <w:rsid w:val="00903FF5"/>
    <w:rsid w:val="00904B78"/>
    <w:rsid w:val="00906CD9"/>
    <w:rsid w:val="00906E3F"/>
    <w:rsid w:val="00907EE1"/>
    <w:rsid w:val="009105CD"/>
    <w:rsid w:val="00910FF5"/>
    <w:rsid w:val="009119B9"/>
    <w:rsid w:val="00912011"/>
    <w:rsid w:val="00912BC4"/>
    <w:rsid w:val="00912E04"/>
    <w:rsid w:val="00913BB3"/>
    <w:rsid w:val="009140D6"/>
    <w:rsid w:val="0091481C"/>
    <w:rsid w:val="009155AF"/>
    <w:rsid w:val="009157D8"/>
    <w:rsid w:val="00915CDD"/>
    <w:rsid w:val="00915F29"/>
    <w:rsid w:val="009178DD"/>
    <w:rsid w:val="0092272F"/>
    <w:rsid w:val="00922CC6"/>
    <w:rsid w:val="00923832"/>
    <w:rsid w:val="009242E1"/>
    <w:rsid w:val="00924D91"/>
    <w:rsid w:val="00925892"/>
    <w:rsid w:val="00925E79"/>
    <w:rsid w:val="00926144"/>
    <w:rsid w:val="00926BCE"/>
    <w:rsid w:val="00926D8E"/>
    <w:rsid w:val="00927125"/>
    <w:rsid w:val="00927C57"/>
    <w:rsid w:val="00927F55"/>
    <w:rsid w:val="0093035C"/>
    <w:rsid w:val="0093135D"/>
    <w:rsid w:val="00931953"/>
    <w:rsid w:val="00932133"/>
    <w:rsid w:val="0093236B"/>
    <w:rsid w:val="00932A5B"/>
    <w:rsid w:val="0093330A"/>
    <w:rsid w:val="00933C87"/>
    <w:rsid w:val="0093401F"/>
    <w:rsid w:val="0093411A"/>
    <w:rsid w:val="009342CF"/>
    <w:rsid w:val="00934520"/>
    <w:rsid w:val="00934F0C"/>
    <w:rsid w:val="00935B5F"/>
    <w:rsid w:val="00935E74"/>
    <w:rsid w:val="009367AA"/>
    <w:rsid w:val="00937344"/>
    <w:rsid w:val="00937405"/>
    <w:rsid w:val="009400F2"/>
    <w:rsid w:val="009402F4"/>
    <w:rsid w:val="009404EE"/>
    <w:rsid w:val="00941474"/>
    <w:rsid w:val="00941A32"/>
    <w:rsid w:val="0094236F"/>
    <w:rsid w:val="009424BB"/>
    <w:rsid w:val="00943054"/>
    <w:rsid w:val="0094451C"/>
    <w:rsid w:val="00944B9A"/>
    <w:rsid w:val="009450D3"/>
    <w:rsid w:val="009451D1"/>
    <w:rsid w:val="00945432"/>
    <w:rsid w:val="009460AE"/>
    <w:rsid w:val="00947090"/>
    <w:rsid w:val="00947D52"/>
    <w:rsid w:val="00954F22"/>
    <w:rsid w:val="0096024D"/>
    <w:rsid w:val="0096123E"/>
    <w:rsid w:val="0096148C"/>
    <w:rsid w:val="00963390"/>
    <w:rsid w:val="00963F5D"/>
    <w:rsid w:val="00965A45"/>
    <w:rsid w:val="00965B58"/>
    <w:rsid w:val="00967D55"/>
    <w:rsid w:val="00970F36"/>
    <w:rsid w:val="0097133F"/>
    <w:rsid w:val="009723A2"/>
    <w:rsid w:val="00976499"/>
    <w:rsid w:val="00976648"/>
    <w:rsid w:val="0098173D"/>
    <w:rsid w:val="0098190F"/>
    <w:rsid w:val="00981E36"/>
    <w:rsid w:val="00982D76"/>
    <w:rsid w:val="00983144"/>
    <w:rsid w:val="00983855"/>
    <w:rsid w:val="00984B5C"/>
    <w:rsid w:val="00984B74"/>
    <w:rsid w:val="00986183"/>
    <w:rsid w:val="00986DFE"/>
    <w:rsid w:val="0099140A"/>
    <w:rsid w:val="0099164D"/>
    <w:rsid w:val="00993EE6"/>
    <w:rsid w:val="009958E1"/>
    <w:rsid w:val="00995D59"/>
    <w:rsid w:val="009A01EF"/>
    <w:rsid w:val="009A05C9"/>
    <w:rsid w:val="009A3BDA"/>
    <w:rsid w:val="009A4C91"/>
    <w:rsid w:val="009A56FC"/>
    <w:rsid w:val="009A739E"/>
    <w:rsid w:val="009A772E"/>
    <w:rsid w:val="009A7AB9"/>
    <w:rsid w:val="009B07CA"/>
    <w:rsid w:val="009B1565"/>
    <w:rsid w:val="009B1873"/>
    <w:rsid w:val="009B18EE"/>
    <w:rsid w:val="009B1D0A"/>
    <w:rsid w:val="009B1F94"/>
    <w:rsid w:val="009B2182"/>
    <w:rsid w:val="009B32C3"/>
    <w:rsid w:val="009B5090"/>
    <w:rsid w:val="009B5190"/>
    <w:rsid w:val="009B5931"/>
    <w:rsid w:val="009B62CC"/>
    <w:rsid w:val="009B63A3"/>
    <w:rsid w:val="009C0972"/>
    <w:rsid w:val="009C21BC"/>
    <w:rsid w:val="009C2C10"/>
    <w:rsid w:val="009C2FE5"/>
    <w:rsid w:val="009C3E4E"/>
    <w:rsid w:val="009C6362"/>
    <w:rsid w:val="009C7255"/>
    <w:rsid w:val="009C7CA0"/>
    <w:rsid w:val="009D0CD4"/>
    <w:rsid w:val="009D1519"/>
    <w:rsid w:val="009D3199"/>
    <w:rsid w:val="009D3596"/>
    <w:rsid w:val="009D38A7"/>
    <w:rsid w:val="009D4B94"/>
    <w:rsid w:val="009D791D"/>
    <w:rsid w:val="009E2904"/>
    <w:rsid w:val="009E3000"/>
    <w:rsid w:val="009E3750"/>
    <w:rsid w:val="009E3805"/>
    <w:rsid w:val="009E5A12"/>
    <w:rsid w:val="009E5CC9"/>
    <w:rsid w:val="009E5E94"/>
    <w:rsid w:val="009E7833"/>
    <w:rsid w:val="009F09BB"/>
    <w:rsid w:val="009F0B06"/>
    <w:rsid w:val="009F1AE5"/>
    <w:rsid w:val="009F1EA0"/>
    <w:rsid w:val="009F2167"/>
    <w:rsid w:val="009F2A3D"/>
    <w:rsid w:val="009F3034"/>
    <w:rsid w:val="009F3541"/>
    <w:rsid w:val="009F3597"/>
    <w:rsid w:val="009F425C"/>
    <w:rsid w:val="009F4BAB"/>
    <w:rsid w:val="009F5EE4"/>
    <w:rsid w:val="00A0050E"/>
    <w:rsid w:val="00A01751"/>
    <w:rsid w:val="00A02204"/>
    <w:rsid w:val="00A026D0"/>
    <w:rsid w:val="00A03D66"/>
    <w:rsid w:val="00A04536"/>
    <w:rsid w:val="00A04C80"/>
    <w:rsid w:val="00A04E6B"/>
    <w:rsid w:val="00A055CA"/>
    <w:rsid w:val="00A056F5"/>
    <w:rsid w:val="00A06218"/>
    <w:rsid w:val="00A06776"/>
    <w:rsid w:val="00A07652"/>
    <w:rsid w:val="00A07CB8"/>
    <w:rsid w:val="00A07DD4"/>
    <w:rsid w:val="00A106C7"/>
    <w:rsid w:val="00A10B53"/>
    <w:rsid w:val="00A12224"/>
    <w:rsid w:val="00A127F0"/>
    <w:rsid w:val="00A13A05"/>
    <w:rsid w:val="00A13B5B"/>
    <w:rsid w:val="00A13EFE"/>
    <w:rsid w:val="00A14D54"/>
    <w:rsid w:val="00A1517D"/>
    <w:rsid w:val="00A1562A"/>
    <w:rsid w:val="00A156AF"/>
    <w:rsid w:val="00A15AA9"/>
    <w:rsid w:val="00A160D2"/>
    <w:rsid w:val="00A17F93"/>
    <w:rsid w:val="00A21B71"/>
    <w:rsid w:val="00A2283F"/>
    <w:rsid w:val="00A22B17"/>
    <w:rsid w:val="00A2350E"/>
    <w:rsid w:val="00A2372B"/>
    <w:rsid w:val="00A23C9C"/>
    <w:rsid w:val="00A24CFF"/>
    <w:rsid w:val="00A25422"/>
    <w:rsid w:val="00A257D0"/>
    <w:rsid w:val="00A25D1F"/>
    <w:rsid w:val="00A27397"/>
    <w:rsid w:val="00A2740C"/>
    <w:rsid w:val="00A27504"/>
    <w:rsid w:val="00A275F4"/>
    <w:rsid w:val="00A301F9"/>
    <w:rsid w:val="00A303C5"/>
    <w:rsid w:val="00A3064B"/>
    <w:rsid w:val="00A31AD2"/>
    <w:rsid w:val="00A34384"/>
    <w:rsid w:val="00A357DC"/>
    <w:rsid w:val="00A3737E"/>
    <w:rsid w:val="00A40A2E"/>
    <w:rsid w:val="00A412FC"/>
    <w:rsid w:val="00A41EA9"/>
    <w:rsid w:val="00A438E2"/>
    <w:rsid w:val="00A44C2B"/>
    <w:rsid w:val="00A45C8A"/>
    <w:rsid w:val="00A4710B"/>
    <w:rsid w:val="00A471AC"/>
    <w:rsid w:val="00A502F3"/>
    <w:rsid w:val="00A522ED"/>
    <w:rsid w:val="00A5409D"/>
    <w:rsid w:val="00A545C4"/>
    <w:rsid w:val="00A54BDF"/>
    <w:rsid w:val="00A555A5"/>
    <w:rsid w:val="00A5723B"/>
    <w:rsid w:val="00A60F11"/>
    <w:rsid w:val="00A614E3"/>
    <w:rsid w:val="00A6214D"/>
    <w:rsid w:val="00A6230E"/>
    <w:rsid w:val="00A62493"/>
    <w:rsid w:val="00A6277C"/>
    <w:rsid w:val="00A62EB1"/>
    <w:rsid w:val="00A63D34"/>
    <w:rsid w:val="00A63ECE"/>
    <w:rsid w:val="00A661C9"/>
    <w:rsid w:val="00A664ED"/>
    <w:rsid w:val="00A66EA0"/>
    <w:rsid w:val="00A67A7C"/>
    <w:rsid w:val="00A7228F"/>
    <w:rsid w:val="00A72531"/>
    <w:rsid w:val="00A732C4"/>
    <w:rsid w:val="00A7381D"/>
    <w:rsid w:val="00A75100"/>
    <w:rsid w:val="00A75192"/>
    <w:rsid w:val="00A756B5"/>
    <w:rsid w:val="00A77EC4"/>
    <w:rsid w:val="00A82205"/>
    <w:rsid w:val="00A83C1E"/>
    <w:rsid w:val="00A85C14"/>
    <w:rsid w:val="00A86CE1"/>
    <w:rsid w:val="00A86F31"/>
    <w:rsid w:val="00A872C8"/>
    <w:rsid w:val="00A90486"/>
    <w:rsid w:val="00A923D0"/>
    <w:rsid w:val="00A92B8B"/>
    <w:rsid w:val="00A931BD"/>
    <w:rsid w:val="00A94440"/>
    <w:rsid w:val="00A96EC3"/>
    <w:rsid w:val="00A973AB"/>
    <w:rsid w:val="00A97A2C"/>
    <w:rsid w:val="00A97EB7"/>
    <w:rsid w:val="00AA1B71"/>
    <w:rsid w:val="00AA3540"/>
    <w:rsid w:val="00AA47C6"/>
    <w:rsid w:val="00AA4896"/>
    <w:rsid w:val="00AA4CD4"/>
    <w:rsid w:val="00AA52E0"/>
    <w:rsid w:val="00AA6089"/>
    <w:rsid w:val="00AB064B"/>
    <w:rsid w:val="00AB06FF"/>
    <w:rsid w:val="00AB1CDE"/>
    <w:rsid w:val="00AB1FE7"/>
    <w:rsid w:val="00AB28E4"/>
    <w:rsid w:val="00AB3493"/>
    <w:rsid w:val="00AB52F2"/>
    <w:rsid w:val="00AB5715"/>
    <w:rsid w:val="00AB653D"/>
    <w:rsid w:val="00AC1F86"/>
    <w:rsid w:val="00AC29A6"/>
    <w:rsid w:val="00AC3D54"/>
    <w:rsid w:val="00AC4644"/>
    <w:rsid w:val="00AC4691"/>
    <w:rsid w:val="00AC57CB"/>
    <w:rsid w:val="00AC591F"/>
    <w:rsid w:val="00AC5A37"/>
    <w:rsid w:val="00AC720F"/>
    <w:rsid w:val="00AC7763"/>
    <w:rsid w:val="00AD0838"/>
    <w:rsid w:val="00AD193D"/>
    <w:rsid w:val="00AD2FB1"/>
    <w:rsid w:val="00AD383B"/>
    <w:rsid w:val="00AD5794"/>
    <w:rsid w:val="00AD5BC5"/>
    <w:rsid w:val="00AD607F"/>
    <w:rsid w:val="00AD69B4"/>
    <w:rsid w:val="00AD72F7"/>
    <w:rsid w:val="00AE0A0F"/>
    <w:rsid w:val="00AE255E"/>
    <w:rsid w:val="00AE2687"/>
    <w:rsid w:val="00AE2A54"/>
    <w:rsid w:val="00AE4961"/>
    <w:rsid w:val="00AE4F36"/>
    <w:rsid w:val="00AE589F"/>
    <w:rsid w:val="00AE7056"/>
    <w:rsid w:val="00AF2410"/>
    <w:rsid w:val="00AF3736"/>
    <w:rsid w:val="00AF3BFB"/>
    <w:rsid w:val="00AF420B"/>
    <w:rsid w:val="00AF4DC9"/>
    <w:rsid w:val="00AF5017"/>
    <w:rsid w:val="00AF6CC4"/>
    <w:rsid w:val="00AF713C"/>
    <w:rsid w:val="00AF71C6"/>
    <w:rsid w:val="00AF74DB"/>
    <w:rsid w:val="00B003E2"/>
    <w:rsid w:val="00B00DE8"/>
    <w:rsid w:val="00B01148"/>
    <w:rsid w:val="00B013A6"/>
    <w:rsid w:val="00B04686"/>
    <w:rsid w:val="00B04E25"/>
    <w:rsid w:val="00B065F4"/>
    <w:rsid w:val="00B06C76"/>
    <w:rsid w:val="00B07385"/>
    <w:rsid w:val="00B0760A"/>
    <w:rsid w:val="00B07928"/>
    <w:rsid w:val="00B100D1"/>
    <w:rsid w:val="00B106F3"/>
    <w:rsid w:val="00B10FB8"/>
    <w:rsid w:val="00B11113"/>
    <w:rsid w:val="00B1188E"/>
    <w:rsid w:val="00B1554F"/>
    <w:rsid w:val="00B16B11"/>
    <w:rsid w:val="00B171BA"/>
    <w:rsid w:val="00B178B1"/>
    <w:rsid w:val="00B20290"/>
    <w:rsid w:val="00B20684"/>
    <w:rsid w:val="00B20ECE"/>
    <w:rsid w:val="00B20F3F"/>
    <w:rsid w:val="00B20FCE"/>
    <w:rsid w:val="00B213DB"/>
    <w:rsid w:val="00B22959"/>
    <w:rsid w:val="00B22F82"/>
    <w:rsid w:val="00B23E4E"/>
    <w:rsid w:val="00B243AD"/>
    <w:rsid w:val="00B2490A"/>
    <w:rsid w:val="00B250DA"/>
    <w:rsid w:val="00B2519F"/>
    <w:rsid w:val="00B255F3"/>
    <w:rsid w:val="00B258F6"/>
    <w:rsid w:val="00B25F6A"/>
    <w:rsid w:val="00B2626E"/>
    <w:rsid w:val="00B2692E"/>
    <w:rsid w:val="00B31070"/>
    <w:rsid w:val="00B31D92"/>
    <w:rsid w:val="00B33099"/>
    <w:rsid w:val="00B33941"/>
    <w:rsid w:val="00B3509E"/>
    <w:rsid w:val="00B37537"/>
    <w:rsid w:val="00B406FE"/>
    <w:rsid w:val="00B409D8"/>
    <w:rsid w:val="00B42018"/>
    <w:rsid w:val="00B422A3"/>
    <w:rsid w:val="00B429C0"/>
    <w:rsid w:val="00B4313E"/>
    <w:rsid w:val="00B44167"/>
    <w:rsid w:val="00B45716"/>
    <w:rsid w:val="00B4591C"/>
    <w:rsid w:val="00B45F5D"/>
    <w:rsid w:val="00B46867"/>
    <w:rsid w:val="00B46D8E"/>
    <w:rsid w:val="00B50BAA"/>
    <w:rsid w:val="00B51315"/>
    <w:rsid w:val="00B51A49"/>
    <w:rsid w:val="00B51FEB"/>
    <w:rsid w:val="00B52C46"/>
    <w:rsid w:val="00B52FD4"/>
    <w:rsid w:val="00B5365A"/>
    <w:rsid w:val="00B5563C"/>
    <w:rsid w:val="00B5692E"/>
    <w:rsid w:val="00B572C6"/>
    <w:rsid w:val="00B576F5"/>
    <w:rsid w:val="00B60198"/>
    <w:rsid w:val="00B603F9"/>
    <w:rsid w:val="00B604A9"/>
    <w:rsid w:val="00B60625"/>
    <w:rsid w:val="00B61D90"/>
    <w:rsid w:val="00B624F7"/>
    <w:rsid w:val="00B62815"/>
    <w:rsid w:val="00B62FD2"/>
    <w:rsid w:val="00B639D5"/>
    <w:rsid w:val="00B64465"/>
    <w:rsid w:val="00B645B5"/>
    <w:rsid w:val="00B65EA3"/>
    <w:rsid w:val="00B66778"/>
    <w:rsid w:val="00B668D2"/>
    <w:rsid w:val="00B676DD"/>
    <w:rsid w:val="00B67D3E"/>
    <w:rsid w:val="00B701E8"/>
    <w:rsid w:val="00B70A81"/>
    <w:rsid w:val="00B7136E"/>
    <w:rsid w:val="00B72047"/>
    <w:rsid w:val="00B721CE"/>
    <w:rsid w:val="00B7298B"/>
    <w:rsid w:val="00B733A1"/>
    <w:rsid w:val="00B73781"/>
    <w:rsid w:val="00B738F2"/>
    <w:rsid w:val="00B7439E"/>
    <w:rsid w:val="00B748AB"/>
    <w:rsid w:val="00B74A3D"/>
    <w:rsid w:val="00B752CF"/>
    <w:rsid w:val="00B76546"/>
    <w:rsid w:val="00B7654F"/>
    <w:rsid w:val="00B76DB6"/>
    <w:rsid w:val="00B773FC"/>
    <w:rsid w:val="00B77F92"/>
    <w:rsid w:val="00B801E5"/>
    <w:rsid w:val="00B80384"/>
    <w:rsid w:val="00B80B88"/>
    <w:rsid w:val="00B80D96"/>
    <w:rsid w:val="00B813F1"/>
    <w:rsid w:val="00B81E8C"/>
    <w:rsid w:val="00B82577"/>
    <w:rsid w:val="00B82BA1"/>
    <w:rsid w:val="00B835A0"/>
    <w:rsid w:val="00B837F4"/>
    <w:rsid w:val="00B85722"/>
    <w:rsid w:val="00B86211"/>
    <w:rsid w:val="00B87E57"/>
    <w:rsid w:val="00B90436"/>
    <w:rsid w:val="00B91006"/>
    <w:rsid w:val="00B918C5"/>
    <w:rsid w:val="00B92841"/>
    <w:rsid w:val="00B94FF7"/>
    <w:rsid w:val="00B955E2"/>
    <w:rsid w:val="00B96197"/>
    <w:rsid w:val="00B973BC"/>
    <w:rsid w:val="00B97E8B"/>
    <w:rsid w:val="00BA02F8"/>
    <w:rsid w:val="00BA0665"/>
    <w:rsid w:val="00BA54D8"/>
    <w:rsid w:val="00BA5EA6"/>
    <w:rsid w:val="00BB22F4"/>
    <w:rsid w:val="00BB3C36"/>
    <w:rsid w:val="00BB50D2"/>
    <w:rsid w:val="00BB5737"/>
    <w:rsid w:val="00BB6D2E"/>
    <w:rsid w:val="00BB720E"/>
    <w:rsid w:val="00BB78DB"/>
    <w:rsid w:val="00BC080A"/>
    <w:rsid w:val="00BC082D"/>
    <w:rsid w:val="00BC25D3"/>
    <w:rsid w:val="00BC26A8"/>
    <w:rsid w:val="00BC2FEB"/>
    <w:rsid w:val="00BC41D8"/>
    <w:rsid w:val="00BC4659"/>
    <w:rsid w:val="00BC46F9"/>
    <w:rsid w:val="00BC4B6E"/>
    <w:rsid w:val="00BC5075"/>
    <w:rsid w:val="00BC513E"/>
    <w:rsid w:val="00BC6806"/>
    <w:rsid w:val="00BC6966"/>
    <w:rsid w:val="00BC7603"/>
    <w:rsid w:val="00BD06E9"/>
    <w:rsid w:val="00BD2098"/>
    <w:rsid w:val="00BD25A4"/>
    <w:rsid w:val="00BD294A"/>
    <w:rsid w:val="00BD304A"/>
    <w:rsid w:val="00BD5401"/>
    <w:rsid w:val="00BD627C"/>
    <w:rsid w:val="00BD7181"/>
    <w:rsid w:val="00BD7F3B"/>
    <w:rsid w:val="00BE30B6"/>
    <w:rsid w:val="00BE3418"/>
    <w:rsid w:val="00BE44B4"/>
    <w:rsid w:val="00BE64E9"/>
    <w:rsid w:val="00BE6719"/>
    <w:rsid w:val="00BE7611"/>
    <w:rsid w:val="00BF0263"/>
    <w:rsid w:val="00BF0EDF"/>
    <w:rsid w:val="00BF1214"/>
    <w:rsid w:val="00BF263D"/>
    <w:rsid w:val="00BF2FFB"/>
    <w:rsid w:val="00BF32BD"/>
    <w:rsid w:val="00BF3863"/>
    <w:rsid w:val="00BF45CF"/>
    <w:rsid w:val="00BF4A3F"/>
    <w:rsid w:val="00BF5A1D"/>
    <w:rsid w:val="00BF6ACB"/>
    <w:rsid w:val="00BF6BE5"/>
    <w:rsid w:val="00C00560"/>
    <w:rsid w:val="00C00AD3"/>
    <w:rsid w:val="00C02879"/>
    <w:rsid w:val="00C02F52"/>
    <w:rsid w:val="00C03480"/>
    <w:rsid w:val="00C0398B"/>
    <w:rsid w:val="00C03A3A"/>
    <w:rsid w:val="00C03B41"/>
    <w:rsid w:val="00C0408B"/>
    <w:rsid w:val="00C041EE"/>
    <w:rsid w:val="00C053D5"/>
    <w:rsid w:val="00C06479"/>
    <w:rsid w:val="00C06CBF"/>
    <w:rsid w:val="00C07134"/>
    <w:rsid w:val="00C0730D"/>
    <w:rsid w:val="00C108BC"/>
    <w:rsid w:val="00C11964"/>
    <w:rsid w:val="00C12704"/>
    <w:rsid w:val="00C12CA9"/>
    <w:rsid w:val="00C12E12"/>
    <w:rsid w:val="00C12F8F"/>
    <w:rsid w:val="00C1364F"/>
    <w:rsid w:val="00C176E5"/>
    <w:rsid w:val="00C17902"/>
    <w:rsid w:val="00C21C81"/>
    <w:rsid w:val="00C241F1"/>
    <w:rsid w:val="00C24F6E"/>
    <w:rsid w:val="00C25465"/>
    <w:rsid w:val="00C25749"/>
    <w:rsid w:val="00C2602F"/>
    <w:rsid w:val="00C26418"/>
    <w:rsid w:val="00C27322"/>
    <w:rsid w:val="00C276AF"/>
    <w:rsid w:val="00C27D63"/>
    <w:rsid w:val="00C30C13"/>
    <w:rsid w:val="00C328D9"/>
    <w:rsid w:val="00C3296B"/>
    <w:rsid w:val="00C3313B"/>
    <w:rsid w:val="00C336BD"/>
    <w:rsid w:val="00C33B95"/>
    <w:rsid w:val="00C33D53"/>
    <w:rsid w:val="00C33E19"/>
    <w:rsid w:val="00C355FC"/>
    <w:rsid w:val="00C35B82"/>
    <w:rsid w:val="00C362DB"/>
    <w:rsid w:val="00C36C15"/>
    <w:rsid w:val="00C36EB8"/>
    <w:rsid w:val="00C37492"/>
    <w:rsid w:val="00C40932"/>
    <w:rsid w:val="00C40DC4"/>
    <w:rsid w:val="00C41E18"/>
    <w:rsid w:val="00C427D6"/>
    <w:rsid w:val="00C43618"/>
    <w:rsid w:val="00C448CB"/>
    <w:rsid w:val="00C451D2"/>
    <w:rsid w:val="00C460A2"/>
    <w:rsid w:val="00C467A7"/>
    <w:rsid w:val="00C4778B"/>
    <w:rsid w:val="00C478E5"/>
    <w:rsid w:val="00C479E5"/>
    <w:rsid w:val="00C5052B"/>
    <w:rsid w:val="00C52D09"/>
    <w:rsid w:val="00C52EE1"/>
    <w:rsid w:val="00C539E1"/>
    <w:rsid w:val="00C53D40"/>
    <w:rsid w:val="00C54228"/>
    <w:rsid w:val="00C54884"/>
    <w:rsid w:val="00C54FA4"/>
    <w:rsid w:val="00C55E34"/>
    <w:rsid w:val="00C567E8"/>
    <w:rsid w:val="00C57FDE"/>
    <w:rsid w:val="00C62533"/>
    <w:rsid w:val="00C62680"/>
    <w:rsid w:val="00C6327C"/>
    <w:rsid w:val="00C64B58"/>
    <w:rsid w:val="00C659CB"/>
    <w:rsid w:val="00C660A7"/>
    <w:rsid w:val="00C66231"/>
    <w:rsid w:val="00C67455"/>
    <w:rsid w:val="00C67A38"/>
    <w:rsid w:val="00C706A7"/>
    <w:rsid w:val="00C70D48"/>
    <w:rsid w:val="00C72239"/>
    <w:rsid w:val="00C7254B"/>
    <w:rsid w:val="00C732FC"/>
    <w:rsid w:val="00C75BC3"/>
    <w:rsid w:val="00C75CA2"/>
    <w:rsid w:val="00C76C5D"/>
    <w:rsid w:val="00C76D68"/>
    <w:rsid w:val="00C77CF7"/>
    <w:rsid w:val="00C80306"/>
    <w:rsid w:val="00C80737"/>
    <w:rsid w:val="00C810AC"/>
    <w:rsid w:val="00C81A5A"/>
    <w:rsid w:val="00C81A90"/>
    <w:rsid w:val="00C82EA0"/>
    <w:rsid w:val="00C83B33"/>
    <w:rsid w:val="00C841DD"/>
    <w:rsid w:val="00C84D53"/>
    <w:rsid w:val="00C85EE9"/>
    <w:rsid w:val="00C86D3D"/>
    <w:rsid w:val="00C872C1"/>
    <w:rsid w:val="00C873A5"/>
    <w:rsid w:val="00C87805"/>
    <w:rsid w:val="00C87902"/>
    <w:rsid w:val="00C87CDF"/>
    <w:rsid w:val="00C90090"/>
    <w:rsid w:val="00C90B3A"/>
    <w:rsid w:val="00C912EC"/>
    <w:rsid w:val="00C914F3"/>
    <w:rsid w:val="00C91714"/>
    <w:rsid w:val="00C928AF"/>
    <w:rsid w:val="00C928E2"/>
    <w:rsid w:val="00C93349"/>
    <w:rsid w:val="00C9340B"/>
    <w:rsid w:val="00C9563A"/>
    <w:rsid w:val="00C95A5C"/>
    <w:rsid w:val="00C95C3F"/>
    <w:rsid w:val="00C97794"/>
    <w:rsid w:val="00CA01F7"/>
    <w:rsid w:val="00CA0F81"/>
    <w:rsid w:val="00CA2E7B"/>
    <w:rsid w:val="00CA310B"/>
    <w:rsid w:val="00CA371C"/>
    <w:rsid w:val="00CA4170"/>
    <w:rsid w:val="00CA4942"/>
    <w:rsid w:val="00CA527F"/>
    <w:rsid w:val="00CA5355"/>
    <w:rsid w:val="00CA647D"/>
    <w:rsid w:val="00CA6540"/>
    <w:rsid w:val="00CA7166"/>
    <w:rsid w:val="00CA77B8"/>
    <w:rsid w:val="00CB0565"/>
    <w:rsid w:val="00CB0658"/>
    <w:rsid w:val="00CB0D4D"/>
    <w:rsid w:val="00CB0F12"/>
    <w:rsid w:val="00CB2C7A"/>
    <w:rsid w:val="00CB4689"/>
    <w:rsid w:val="00CB4ED6"/>
    <w:rsid w:val="00CB526C"/>
    <w:rsid w:val="00CB5EA1"/>
    <w:rsid w:val="00CB61AA"/>
    <w:rsid w:val="00CB69B8"/>
    <w:rsid w:val="00CB726E"/>
    <w:rsid w:val="00CB7AA0"/>
    <w:rsid w:val="00CB7AA6"/>
    <w:rsid w:val="00CB7EAE"/>
    <w:rsid w:val="00CC0B2E"/>
    <w:rsid w:val="00CC0E3E"/>
    <w:rsid w:val="00CC172C"/>
    <w:rsid w:val="00CC197C"/>
    <w:rsid w:val="00CC1BCA"/>
    <w:rsid w:val="00CC28D7"/>
    <w:rsid w:val="00CC28ED"/>
    <w:rsid w:val="00CC3515"/>
    <w:rsid w:val="00CC355A"/>
    <w:rsid w:val="00CC424A"/>
    <w:rsid w:val="00CC4266"/>
    <w:rsid w:val="00CC5578"/>
    <w:rsid w:val="00CC641C"/>
    <w:rsid w:val="00CC698F"/>
    <w:rsid w:val="00CC6E7A"/>
    <w:rsid w:val="00CD13CC"/>
    <w:rsid w:val="00CD2B3B"/>
    <w:rsid w:val="00CD4491"/>
    <w:rsid w:val="00CD5ACB"/>
    <w:rsid w:val="00CD6435"/>
    <w:rsid w:val="00CD6C59"/>
    <w:rsid w:val="00CD7FC1"/>
    <w:rsid w:val="00CE13CE"/>
    <w:rsid w:val="00CE33CF"/>
    <w:rsid w:val="00CE4C3C"/>
    <w:rsid w:val="00CE5BEE"/>
    <w:rsid w:val="00CE60CE"/>
    <w:rsid w:val="00CE67B7"/>
    <w:rsid w:val="00CF052F"/>
    <w:rsid w:val="00CF1475"/>
    <w:rsid w:val="00CF1E5F"/>
    <w:rsid w:val="00CF28D0"/>
    <w:rsid w:val="00CF4CC6"/>
    <w:rsid w:val="00CF5E08"/>
    <w:rsid w:val="00CF652C"/>
    <w:rsid w:val="00CF6667"/>
    <w:rsid w:val="00CF7A85"/>
    <w:rsid w:val="00D01261"/>
    <w:rsid w:val="00D02D72"/>
    <w:rsid w:val="00D039F3"/>
    <w:rsid w:val="00D046E1"/>
    <w:rsid w:val="00D04989"/>
    <w:rsid w:val="00D04ADF"/>
    <w:rsid w:val="00D0504F"/>
    <w:rsid w:val="00D054EB"/>
    <w:rsid w:val="00D055A5"/>
    <w:rsid w:val="00D06154"/>
    <w:rsid w:val="00D06796"/>
    <w:rsid w:val="00D10007"/>
    <w:rsid w:val="00D1099A"/>
    <w:rsid w:val="00D10A80"/>
    <w:rsid w:val="00D132A3"/>
    <w:rsid w:val="00D13AD5"/>
    <w:rsid w:val="00D14BFE"/>
    <w:rsid w:val="00D15B6E"/>
    <w:rsid w:val="00D15D25"/>
    <w:rsid w:val="00D16424"/>
    <w:rsid w:val="00D16A69"/>
    <w:rsid w:val="00D17084"/>
    <w:rsid w:val="00D171FC"/>
    <w:rsid w:val="00D20532"/>
    <w:rsid w:val="00D20AAF"/>
    <w:rsid w:val="00D2184E"/>
    <w:rsid w:val="00D22933"/>
    <w:rsid w:val="00D22AE2"/>
    <w:rsid w:val="00D23DB0"/>
    <w:rsid w:val="00D241E7"/>
    <w:rsid w:val="00D24370"/>
    <w:rsid w:val="00D255A3"/>
    <w:rsid w:val="00D259FC"/>
    <w:rsid w:val="00D267FB"/>
    <w:rsid w:val="00D26D79"/>
    <w:rsid w:val="00D2753F"/>
    <w:rsid w:val="00D30F66"/>
    <w:rsid w:val="00D319D5"/>
    <w:rsid w:val="00D3369D"/>
    <w:rsid w:val="00D344FA"/>
    <w:rsid w:val="00D345F6"/>
    <w:rsid w:val="00D34B4F"/>
    <w:rsid w:val="00D35080"/>
    <w:rsid w:val="00D3681D"/>
    <w:rsid w:val="00D37572"/>
    <w:rsid w:val="00D37B73"/>
    <w:rsid w:val="00D40617"/>
    <w:rsid w:val="00D4088C"/>
    <w:rsid w:val="00D41272"/>
    <w:rsid w:val="00D415B6"/>
    <w:rsid w:val="00D416F3"/>
    <w:rsid w:val="00D41FD0"/>
    <w:rsid w:val="00D41FE0"/>
    <w:rsid w:val="00D428C3"/>
    <w:rsid w:val="00D436EC"/>
    <w:rsid w:val="00D447AF"/>
    <w:rsid w:val="00D44DB1"/>
    <w:rsid w:val="00D46128"/>
    <w:rsid w:val="00D473F9"/>
    <w:rsid w:val="00D47724"/>
    <w:rsid w:val="00D5052D"/>
    <w:rsid w:val="00D50A59"/>
    <w:rsid w:val="00D5267E"/>
    <w:rsid w:val="00D52A4A"/>
    <w:rsid w:val="00D53060"/>
    <w:rsid w:val="00D532C7"/>
    <w:rsid w:val="00D53944"/>
    <w:rsid w:val="00D53BAE"/>
    <w:rsid w:val="00D53F04"/>
    <w:rsid w:val="00D54226"/>
    <w:rsid w:val="00D54B38"/>
    <w:rsid w:val="00D55E51"/>
    <w:rsid w:val="00D5607E"/>
    <w:rsid w:val="00D608E2"/>
    <w:rsid w:val="00D6175E"/>
    <w:rsid w:val="00D618F5"/>
    <w:rsid w:val="00D61E06"/>
    <w:rsid w:val="00D6248C"/>
    <w:rsid w:val="00D62E22"/>
    <w:rsid w:val="00D63213"/>
    <w:rsid w:val="00D632E3"/>
    <w:rsid w:val="00D6340B"/>
    <w:rsid w:val="00D64AA7"/>
    <w:rsid w:val="00D65D84"/>
    <w:rsid w:val="00D66871"/>
    <w:rsid w:val="00D66BE1"/>
    <w:rsid w:val="00D67481"/>
    <w:rsid w:val="00D70233"/>
    <w:rsid w:val="00D71023"/>
    <w:rsid w:val="00D72CB5"/>
    <w:rsid w:val="00D7406D"/>
    <w:rsid w:val="00D74DE8"/>
    <w:rsid w:val="00D74E62"/>
    <w:rsid w:val="00D759B4"/>
    <w:rsid w:val="00D76361"/>
    <w:rsid w:val="00D76481"/>
    <w:rsid w:val="00D76733"/>
    <w:rsid w:val="00D779C1"/>
    <w:rsid w:val="00D8084F"/>
    <w:rsid w:val="00D80C77"/>
    <w:rsid w:val="00D80D81"/>
    <w:rsid w:val="00D8169C"/>
    <w:rsid w:val="00D81BB8"/>
    <w:rsid w:val="00D820D2"/>
    <w:rsid w:val="00D82B09"/>
    <w:rsid w:val="00D82DE5"/>
    <w:rsid w:val="00D83017"/>
    <w:rsid w:val="00D83504"/>
    <w:rsid w:val="00D83CDB"/>
    <w:rsid w:val="00D840CE"/>
    <w:rsid w:val="00D84FB2"/>
    <w:rsid w:val="00D854EF"/>
    <w:rsid w:val="00D869B1"/>
    <w:rsid w:val="00D87CA2"/>
    <w:rsid w:val="00D903FC"/>
    <w:rsid w:val="00D90E8A"/>
    <w:rsid w:val="00D90F20"/>
    <w:rsid w:val="00D91281"/>
    <w:rsid w:val="00D91974"/>
    <w:rsid w:val="00D92F0E"/>
    <w:rsid w:val="00D95418"/>
    <w:rsid w:val="00D957AC"/>
    <w:rsid w:val="00D95D6E"/>
    <w:rsid w:val="00D95EE7"/>
    <w:rsid w:val="00D97733"/>
    <w:rsid w:val="00DA112D"/>
    <w:rsid w:val="00DA309B"/>
    <w:rsid w:val="00DA3CD9"/>
    <w:rsid w:val="00DA4020"/>
    <w:rsid w:val="00DA5154"/>
    <w:rsid w:val="00DA6600"/>
    <w:rsid w:val="00DA68D1"/>
    <w:rsid w:val="00DA6903"/>
    <w:rsid w:val="00DA7B05"/>
    <w:rsid w:val="00DB0CF1"/>
    <w:rsid w:val="00DB2358"/>
    <w:rsid w:val="00DB3033"/>
    <w:rsid w:val="00DB4236"/>
    <w:rsid w:val="00DB462E"/>
    <w:rsid w:val="00DB4787"/>
    <w:rsid w:val="00DB4DA5"/>
    <w:rsid w:val="00DB687B"/>
    <w:rsid w:val="00DB7987"/>
    <w:rsid w:val="00DC1273"/>
    <w:rsid w:val="00DC17B9"/>
    <w:rsid w:val="00DC2576"/>
    <w:rsid w:val="00DC274F"/>
    <w:rsid w:val="00DC300F"/>
    <w:rsid w:val="00DC3680"/>
    <w:rsid w:val="00DC3ABD"/>
    <w:rsid w:val="00DC4853"/>
    <w:rsid w:val="00DC7DDA"/>
    <w:rsid w:val="00DC7DE8"/>
    <w:rsid w:val="00DD2900"/>
    <w:rsid w:val="00DD3539"/>
    <w:rsid w:val="00DD4376"/>
    <w:rsid w:val="00DD46AE"/>
    <w:rsid w:val="00DD4AB6"/>
    <w:rsid w:val="00DD4D4B"/>
    <w:rsid w:val="00DD65CE"/>
    <w:rsid w:val="00DD6B61"/>
    <w:rsid w:val="00DD6D63"/>
    <w:rsid w:val="00DD7803"/>
    <w:rsid w:val="00DD79D1"/>
    <w:rsid w:val="00DE275D"/>
    <w:rsid w:val="00DE327C"/>
    <w:rsid w:val="00DE36DB"/>
    <w:rsid w:val="00DE53EB"/>
    <w:rsid w:val="00DE554B"/>
    <w:rsid w:val="00DE72EF"/>
    <w:rsid w:val="00DE73B9"/>
    <w:rsid w:val="00DE753C"/>
    <w:rsid w:val="00DE7985"/>
    <w:rsid w:val="00DF171D"/>
    <w:rsid w:val="00DF2113"/>
    <w:rsid w:val="00DF23AF"/>
    <w:rsid w:val="00DF255C"/>
    <w:rsid w:val="00DF2DF0"/>
    <w:rsid w:val="00DF3628"/>
    <w:rsid w:val="00DF457B"/>
    <w:rsid w:val="00DF5B2E"/>
    <w:rsid w:val="00DF65DC"/>
    <w:rsid w:val="00DF6BD6"/>
    <w:rsid w:val="00DF768E"/>
    <w:rsid w:val="00DF7A64"/>
    <w:rsid w:val="00E00ACF"/>
    <w:rsid w:val="00E0314F"/>
    <w:rsid w:val="00E04458"/>
    <w:rsid w:val="00E047D0"/>
    <w:rsid w:val="00E0539B"/>
    <w:rsid w:val="00E0667A"/>
    <w:rsid w:val="00E07D8B"/>
    <w:rsid w:val="00E1016C"/>
    <w:rsid w:val="00E108FC"/>
    <w:rsid w:val="00E10A7A"/>
    <w:rsid w:val="00E10CBD"/>
    <w:rsid w:val="00E11F85"/>
    <w:rsid w:val="00E13046"/>
    <w:rsid w:val="00E130CE"/>
    <w:rsid w:val="00E1385F"/>
    <w:rsid w:val="00E13B51"/>
    <w:rsid w:val="00E13E3D"/>
    <w:rsid w:val="00E172BD"/>
    <w:rsid w:val="00E206A4"/>
    <w:rsid w:val="00E2085A"/>
    <w:rsid w:val="00E22411"/>
    <w:rsid w:val="00E22970"/>
    <w:rsid w:val="00E23250"/>
    <w:rsid w:val="00E23A29"/>
    <w:rsid w:val="00E24C04"/>
    <w:rsid w:val="00E25389"/>
    <w:rsid w:val="00E25C90"/>
    <w:rsid w:val="00E25F76"/>
    <w:rsid w:val="00E266BA"/>
    <w:rsid w:val="00E266FD"/>
    <w:rsid w:val="00E26BE2"/>
    <w:rsid w:val="00E26E18"/>
    <w:rsid w:val="00E27C30"/>
    <w:rsid w:val="00E30531"/>
    <w:rsid w:val="00E3308D"/>
    <w:rsid w:val="00E3344C"/>
    <w:rsid w:val="00E34C21"/>
    <w:rsid w:val="00E35222"/>
    <w:rsid w:val="00E357B8"/>
    <w:rsid w:val="00E37098"/>
    <w:rsid w:val="00E41C6F"/>
    <w:rsid w:val="00E43338"/>
    <w:rsid w:val="00E434E4"/>
    <w:rsid w:val="00E43E1F"/>
    <w:rsid w:val="00E44906"/>
    <w:rsid w:val="00E46177"/>
    <w:rsid w:val="00E50474"/>
    <w:rsid w:val="00E51C84"/>
    <w:rsid w:val="00E525DE"/>
    <w:rsid w:val="00E52E65"/>
    <w:rsid w:val="00E52EDB"/>
    <w:rsid w:val="00E537A4"/>
    <w:rsid w:val="00E539E4"/>
    <w:rsid w:val="00E54360"/>
    <w:rsid w:val="00E55523"/>
    <w:rsid w:val="00E55889"/>
    <w:rsid w:val="00E55B9D"/>
    <w:rsid w:val="00E56C2E"/>
    <w:rsid w:val="00E57052"/>
    <w:rsid w:val="00E57518"/>
    <w:rsid w:val="00E6039A"/>
    <w:rsid w:val="00E61586"/>
    <w:rsid w:val="00E61CD4"/>
    <w:rsid w:val="00E628F3"/>
    <w:rsid w:val="00E638BE"/>
    <w:rsid w:val="00E64482"/>
    <w:rsid w:val="00E64B20"/>
    <w:rsid w:val="00E6522E"/>
    <w:rsid w:val="00E70C20"/>
    <w:rsid w:val="00E70C95"/>
    <w:rsid w:val="00E71891"/>
    <w:rsid w:val="00E71938"/>
    <w:rsid w:val="00E71941"/>
    <w:rsid w:val="00E725A8"/>
    <w:rsid w:val="00E7306C"/>
    <w:rsid w:val="00E734AD"/>
    <w:rsid w:val="00E737D6"/>
    <w:rsid w:val="00E7476A"/>
    <w:rsid w:val="00E75127"/>
    <w:rsid w:val="00E759EC"/>
    <w:rsid w:val="00E75B23"/>
    <w:rsid w:val="00E75D40"/>
    <w:rsid w:val="00E75E72"/>
    <w:rsid w:val="00E765D7"/>
    <w:rsid w:val="00E77E8A"/>
    <w:rsid w:val="00E77EBF"/>
    <w:rsid w:val="00E806C2"/>
    <w:rsid w:val="00E816A9"/>
    <w:rsid w:val="00E82B95"/>
    <w:rsid w:val="00E84D5C"/>
    <w:rsid w:val="00E86445"/>
    <w:rsid w:val="00E867B0"/>
    <w:rsid w:val="00E90793"/>
    <w:rsid w:val="00E907EA"/>
    <w:rsid w:val="00E90CA7"/>
    <w:rsid w:val="00E91511"/>
    <w:rsid w:val="00E92720"/>
    <w:rsid w:val="00E931D4"/>
    <w:rsid w:val="00E9341A"/>
    <w:rsid w:val="00E95109"/>
    <w:rsid w:val="00E95D9F"/>
    <w:rsid w:val="00E976D8"/>
    <w:rsid w:val="00E9779E"/>
    <w:rsid w:val="00EA0ABF"/>
    <w:rsid w:val="00EA16C3"/>
    <w:rsid w:val="00EA2572"/>
    <w:rsid w:val="00EA2AE7"/>
    <w:rsid w:val="00EA3960"/>
    <w:rsid w:val="00EA50E4"/>
    <w:rsid w:val="00EA53D0"/>
    <w:rsid w:val="00EA55FB"/>
    <w:rsid w:val="00EA5FCD"/>
    <w:rsid w:val="00EA668F"/>
    <w:rsid w:val="00EB0D41"/>
    <w:rsid w:val="00EB2A15"/>
    <w:rsid w:val="00EB32A5"/>
    <w:rsid w:val="00EB3F57"/>
    <w:rsid w:val="00EB4686"/>
    <w:rsid w:val="00EB5A3C"/>
    <w:rsid w:val="00EB5C64"/>
    <w:rsid w:val="00EB6423"/>
    <w:rsid w:val="00EB6848"/>
    <w:rsid w:val="00EC00EB"/>
    <w:rsid w:val="00EC018B"/>
    <w:rsid w:val="00EC0B00"/>
    <w:rsid w:val="00EC1105"/>
    <w:rsid w:val="00EC1A98"/>
    <w:rsid w:val="00EC1CF4"/>
    <w:rsid w:val="00EC237D"/>
    <w:rsid w:val="00EC3564"/>
    <w:rsid w:val="00EC3774"/>
    <w:rsid w:val="00EC5BE0"/>
    <w:rsid w:val="00EC6935"/>
    <w:rsid w:val="00EC755F"/>
    <w:rsid w:val="00ED194A"/>
    <w:rsid w:val="00ED254E"/>
    <w:rsid w:val="00ED268F"/>
    <w:rsid w:val="00ED27EA"/>
    <w:rsid w:val="00ED3E64"/>
    <w:rsid w:val="00ED3FC4"/>
    <w:rsid w:val="00ED5D8D"/>
    <w:rsid w:val="00ED6D06"/>
    <w:rsid w:val="00ED7C8B"/>
    <w:rsid w:val="00ED7F2D"/>
    <w:rsid w:val="00ED7F6B"/>
    <w:rsid w:val="00EE0B53"/>
    <w:rsid w:val="00EE14EB"/>
    <w:rsid w:val="00EE3277"/>
    <w:rsid w:val="00EE343F"/>
    <w:rsid w:val="00EE3693"/>
    <w:rsid w:val="00EE36C8"/>
    <w:rsid w:val="00EE4E1F"/>
    <w:rsid w:val="00EE5D81"/>
    <w:rsid w:val="00EE6B2F"/>
    <w:rsid w:val="00EE6CE0"/>
    <w:rsid w:val="00EF15C5"/>
    <w:rsid w:val="00EF19CE"/>
    <w:rsid w:val="00EF4D52"/>
    <w:rsid w:val="00EF5645"/>
    <w:rsid w:val="00EF7DEA"/>
    <w:rsid w:val="00F00C72"/>
    <w:rsid w:val="00F01EA5"/>
    <w:rsid w:val="00F02796"/>
    <w:rsid w:val="00F032C2"/>
    <w:rsid w:val="00F03B7B"/>
    <w:rsid w:val="00F04D18"/>
    <w:rsid w:val="00F05599"/>
    <w:rsid w:val="00F0576B"/>
    <w:rsid w:val="00F05C20"/>
    <w:rsid w:val="00F06B6A"/>
    <w:rsid w:val="00F06D42"/>
    <w:rsid w:val="00F1169D"/>
    <w:rsid w:val="00F11BB1"/>
    <w:rsid w:val="00F11FC5"/>
    <w:rsid w:val="00F1209D"/>
    <w:rsid w:val="00F12892"/>
    <w:rsid w:val="00F130D0"/>
    <w:rsid w:val="00F1319C"/>
    <w:rsid w:val="00F137DF"/>
    <w:rsid w:val="00F13EE9"/>
    <w:rsid w:val="00F15CEE"/>
    <w:rsid w:val="00F1636C"/>
    <w:rsid w:val="00F1719F"/>
    <w:rsid w:val="00F17C78"/>
    <w:rsid w:val="00F17D40"/>
    <w:rsid w:val="00F201EE"/>
    <w:rsid w:val="00F20486"/>
    <w:rsid w:val="00F20B62"/>
    <w:rsid w:val="00F20D89"/>
    <w:rsid w:val="00F21134"/>
    <w:rsid w:val="00F21A57"/>
    <w:rsid w:val="00F21B9F"/>
    <w:rsid w:val="00F23AA5"/>
    <w:rsid w:val="00F23C07"/>
    <w:rsid w:val="00F23D8F"/>
    <w:rsid w:val="00F240D1"/>
    <w:rsid w:val="00F25847"/>
    <w:rsid w:val="00F268B0"/>
    <w:rsid w:val="00F2739E"/>
    <w:rsid w:val="00F276DA"/>
    <w:rsid w:val="00F332AB"/>
    <w:rsid w:val="00F343E2"/>
    <w:rsid w:val="00F354F8"/>
    <w:rsid w:val="00F35CFE"/>
    <w:rsid w:val="00F35F18"/>
    <w:rsid w:val="00F361E4"/>
    <w:rsid w:val="00F36256"/>
    <w:rsid w:val="00F36A69"/>
    <w:rsid w:val="00F36BC9"/>
    <w:rsid w:val="00F372F5"/>
    <w:rsid w:val="00F3767C"/>
    <w:rsid w:val="00F41588"/>
    <w:rsid w:val="00F41711"/>
    <w:rsid w:val="00F434AC"/>
    <w:rsid w:val="00F4379A"/>
    <w:rsid w:val="00F43895"/>
    <w:rsid w:val="00F44C35"/>
    <w:rsid w:val="00F45D33"/>
    <w:rsid w:val="00F47143"/>
    <w:rsid w:val="00F47415"/>
    <w:rsid w:val="00F47FF9"/>
    <w:rsid w:val="00F50A70"/>
    <w:rsid w:val="00F51DB3"/>
    <w:rsid w:val="00F53712"/>
    <w:rsid w:val="00F54064"/>
    <w:rsid w:val="00F542F9"/>
    <w:rsid w:val="00F54AD7"/>
    <w:rsid w:val="00F54C4D"/>
    <w:rsid w:val="00F57406"/>
    <w:rsid w:val="00F60DFC"/>
    <w:rsid w:val="00F61953"/>
    <w:rsid w:val="00F61DCF"/>
    <w:rsid w:val="00F63257"/>
    <w:rsid w:val="00F6414B"/>
    <w:rsid w:val="00F67D04"/>
    <w:rsid w:val="00F70F30"/>
    <w:rsid w:val="00F71407"/>
    <w:rsid w:val="00F71615"/>
    <w:rsid w:val="00F72539"/>
    <w:rsid w:val="00F72F2E"/>
    <w:rsid w:val="00F73574"/>
    <w:rsid w:val="00F73EE0"/>
    <w:rsid w:val="00F74910"/>
    <w:rsid w:val="00F74ED8"/>
    <w:rsid w:val="00F75F35"/>
    <w:rsid w:val="00F76017"/>
    <w:rsid w:val="00F7615E"/>
    <w:rsid w:val="00F77DBB"/>
    <w:rsid w:val="00F8036F"/>
    <w:rsid w:val="00F807BE"/>
    <w:rsid w:val="00F80E44"/>
    <w:rsid w:val="00F812CD"/>
    <w:rsid w:val="00F814EB"/>
    <w:rsid w:val="00F83A5E"/>
    <w:rsid w:val="00F83BD2"/>
    <w:rsid w:val="00F84FFB"/>
    <w:rsid w:val="00F8634F"/>
    <w:rsid w:val="00F8660A"/>
    <w:rsid w:val="00F8663E"/>
    <w:rsid w:val="00F869A7"/>
    <w:rsid w:val="00F8706B"/>
    <w:rsid w:val="00F87B25"/>
    <w:rsid w:val="00F9042E"/>
    <w:rsid w:val="00F913FD"/>
    <w:rsid w:val="00F92252"/>
    <w:rsid w:val="00F924EE"/>
    <w:rsid w:val="00F93826"/>
    <w:rsid w:val="00F948BB"/>
    <w:rsid w:val="00F95023"/>
    <w:rsid w:val="00F9527E"/>
    <w:rsid w:val="00F95781"/>
    <w:rsid w:val="00F96819"/>
    <w:rsid w:val="00F97230"/>
    <w:rsid w:val="00F978D1"/>
    <w:rsid w:val="00F97F94"/>
    <w:rsid w:val="00FA0BDB"/>
    <w:rsid w:val="00FA2791"/>
    <w:rsid w:val="00FA2889"/>
    <w:rsid w:val="00FA3ACE"/>
    <w:rsid w:val="00FA48EB"/>
    <w:rsid w:val="00FA4F66"/>
    <w:rsid w:val="00FA5F4C"/>
    <w:rsid w:val="00FA6146"/>
    <w:rsid w:val="00FA69DB"/>
    <w:rsid w:val="00FB15F3"/>
    <w:rsid w:val="00FB1E1F"/>
    <w:rsid w:val="00FB2B80"/>
    <w:rsid w:val="00FB329D"/>
    <w:rsid w:val="00FB3DE3"/>
    <w:rsid w:val="00FB414D"/>
    <w:rsid w:val="00FB435C"/>
    <w:rsid w:val="00FB45A3"/>
    <w:rsid w:val="00FB4A53"/>
    <w:rsid w:val="00FB5DF2"/>
    <w:rsid w:val="00FB7291"/>
    <w:rsid w:val="00FB74EC"/>
    <w:rsid w:val="00FB7703"/>
    <w:rsid w:val="00FB7F69"/>
    <w:rsid w:val="00FC0DDC"/>
    <w:rsid w:val="00FC0DFB"/>
    <w:rsid w:val="00FC1AD1"/>
    <w:rsid w:val="00FC1B26"/>
    <w:rsid w:val="00FC1FB9"/>
    <w:rsid w:val="00FC2360"/>
    <w:rsid w:val="00FC2376"/>
    <w:rsid w:val="00FC2380"/>
    <w:rsid w:val="00FC2AE4"/>
    <w:rsid w:val="00FC3ACE"/>
    <w:rsid w:val="00FC3D90"/>
    <w:rsid w:val="00FC4F2B"/>
    <w:rsid w:val="00FC59B7"/>
    <w:rsid w:val="00FC76A5"/>
    <w:rsid w:val="00FD0547"/>
    <w:rsid w:val="00FD18AA"/>
    <w:rsid w:val="00FD1943"/>
    <w:rsid w:val="00FD2F1A"/>
    <w:rsid w:val="00FD31FD"/>
    <w:rsid w:val="00FD355B"/>
    <w:rsid w:val="00FE06B0"/>
    <w:rsid w:val="00FE06BE"/>
    <w:rsid w:val="00FE0AA0"/>
    <w:rsid w:val="00FE1CCD"/>
    <w:rsid w:val="00FE2D81"/>
    <w:rsid w:val="00FE372A"/>
    <w:rsid w:val="00FE43E3"/>
    <w:rsid w:val="00FE4A8F"/>
    <w:rsid w:val="00FE61DB"/>
    <w:rsid w:val="00FE68A2"/>
    <w:rsid w:val="00FE74F4"/>
    <w:rsid w:val="00FE7C03"/>
    <w:rsid w:val="00FF0839"/>
    <w:rsid w:val="00FF0E38"/>
    <w:rsid w:val="00FF0F36"/>
    <w:rsid w:val="00FF1815"/>
    <w:rsid w:val="00FF1A38"/>
    <w:rsid w:val="00FF2106"/>
    <w:rsid w:val="00FF3123"/>
    <w:rsid w:val="00FF3713"/>
    <w:rsid w:val="00FF3E71"/>
    <w:rsid w:val="00FF44A9"/>
    <w:rsid w:val="00FF4C92"/>
    <w:rsid w:val="00FF6CDF"/>
    <w:rsid w:val="00FF7373"/>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A19C8"/>
  <w15:docId w15:val="{981A5F42-9ECC-404B-ABA1-144CB4E5D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6110"/>
    <w:pPr>
      <w:jc w:val="both"/>
    </w:pPr>
    <w:rPr>
      <w:sz w:val="28"/>
      <w:szCs w:val="24"/>
    </w:rPr>
  </w:style>
  <w:style w:type="paragraph" w:styleId="10">
    <w:name w:val="heading 1"/>
    <w:next w:val="a"/>
    <w:link w:val="11"/>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
    <w:autoRedefine/>
    <w:qFormat/>
    <w:rsid w:val="00163410"/>
    <w:pPr>
      <w:keepNext/>
      <w:spacing w:after="0"/>
      <w:ind w:left="0" w:firstLine="567"/>
      <w:outlineLvl w:val="1"/>
    </w:pPr>
    <w:rPr>
      <w:rFonts w:ascii="Arial" w:hAnsi="Arial" w:cs="Arial"/>
      <w:bCs/>
      <w:iCs/>
      <w:sz w:val="24"/>
    </w:rPr>
  </w:style>
  <w:style w:type="paragraph" w:styleId="3">
    <w:name w:val="heading 3"/>
    <w:basedOn w:val="a"/>
    <w:next w:val="a"/>
    <w:link w:val="30"/>
    <w:unhideWhenUsed/>
    <w:qFormat/>
    <w:rsid w:val="001E56C9"/>
    <w:pPr>
      <w:keepNext/>
      <w:keepLines/>
      <w:spacing w:before="40"/>
      <w:outlineLvl w:val="2"/>
    </w:pPr>
    <w:rPr>
      <w:rFonts w:asciiTheme="majorHAnsi" w:eastAsiaTheme="majorEastAsia" w:hAnsiTheme="majorHAnsi" w:cstheme="majorBidi"/>
      <w:color w:val="243F60" w:themeColor="accent1" w:themeShade="7F"/>
      <w:sz w:val="24"/>
    </w:rPr>
  </w:style>
  <w:style w:type="paragraph" w:styleId="40">
    <w:name w:val="heading 4"/>
    <w:basedOn w:val="a"/>
    <w:next w:val="a"/>
    <w:link w:val="41"/>
    <w:semiHidden/>
    <w:unhideWhenUsed/>
    <w:qFormat/>
    <w:rsid w:val="00D14BFE"/>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
    <w:next w:val="a"/>
    <w:qFormat/>
    <w:rsid w:val="00651C2C"/>
    <w:pPr>
      <w:keepNext/>
      <w:widowControl w:val="0"/>
      <w:spacing w:line="360" w:lineRule="auto"/>
      <w:outlineLvl w:val="7"/>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CE67B7"/>
    <w:pPr>
      <w:spacing w:before="120" w:after="120"/>
    </w:pPr>
    <w:rPr>
      <w:b/>
      <w:sz w:val="20"/>
      <w:szCs w:val="20"/>
    </w:rPr>
  </w:style>
  <w:style w:type="paragraph" w:styleId="a4">
    <w:name w:val="header"/>
    <w:basedOn w:val="a"/>
    <w:link w:val="a5"/>
    <w:uiPriority w:val="99"/>
    <w:rsid w:val="00AA3540"/>
    <w:pPr>
      <w:tabs>
        <w:tab w:val="center" w:pos="4677"/>
        <w:tab w:val="right" w:pos="9355"/>
      </w:tabs>
    </w:pPr>
  </w:style>
  <w:style w:type="paragraph" w:styleId="a6">
    <w:name w:val="footnote text"/>
    <w:basedOn w:val="a"/>
    <w:semiHidden/>
    <w:rsid w:val="0041301D"/>
    <w:rPr>
      <w:sz w:val="20"/>
      <w:szCs w:val="20"/>
    </w:rPr>
  </w:style>
  <w:style w:type="character" w:styleId="a7">
    <w:name w:val="footnote reference"/>
    <w:semiHidden/>
    <w:rsid w:val="0041301D"/>
    <w:rPr>
      <w:vertAlign w:val="superscript"/>
    </w:rPr>
  </w:style>
  <w:style w:type="table" w:styleId="a8">
    <w:name w:val="Table Grid"/>
    <w:basedOn w:val="a1"/>
    <w:uiPriority w:val="39"/>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sid w:val="00667AAE"/>
    <w:rPr>
      <w:color w:val="0000FF"/>
      <w:u w:val="single"/>
    </w:rPr>
  </w:style>
  <w:style w:type="paragraph" w:styleId="12">
    <w:name w:val="toc 1"/>
    <w:basedOn w:val="a"/>
    <w:next w:val="a"/>
    <w:autoRedefine/>
    <w:uiPriority w:val="39"/>
    <w:rsid w:val="00483298"/>
    <w:pPr>
      <w:widowControl w:val="0"/>
      <w:tabs>
        <w:tab w:val="left" w:pos="709"/>
        <w:tab w:val="left" w:pos="9072"/>
      </w:tabs>
      <w:ind w:left="709" w:hanging="709"/>
      <w:jc w:val="left"/>
    </w:pPr>
    <w:rPr>
      <w:rFonts w:ascii="Arial" w:hAnsi="Arial" w:cs="Arial"/>
      <w:noProof/>
      <w:sz w:val="24"/>
    </w:rPr>
  </w:style>
  <w:style w:type="paragraph" w:styleId="20">
    <w:name w:val="toc 2"/>
    <w:basedOn w:val="a"/>
    <w:next w:val="a"/>
    <w:autoRedefine/>
    <w:uiPriority w:val="39"/>
    <w:rsid w:val="00B72047"/>
    <w:pPr>
      <w:widowControl w:val="0"/>
      <w:tabs>
        <w:tab w:val="left" w:pos="993"/>
        <w:tab w:val="left" w:pos="9072"/>
      </w:tabs>
      <w:ind w:left="993" w:hanging="568"/>
      <w:jc w:val="left"/>
    </w:pPr>
    <w:rPr>
      <w:noProof/>
      <w:lang w:val="en-US"/>
    </w:rPr>
  </w:style>
  <w:style w:type="paragraph" w:styleId="aa">
    <w:name w:val="Title"/>
    <w:basedOn w:val="a"/>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b">
    <w:name w:val="Subtitle"/>
    <w:basedOn w:val="a"/>
    <w:qFormat/>
    <w:rsid w:val="00651C2C"/>
    <w:pPr>
      <w:widowControl w:val="0"/>
      <w:jc w:val="center"/>
    </w:pPr>
    <w:rPr>
      <w:b/>
      <w:bCs/>
    </w:rPr>
  </w:style>
  <w:style w:type="paragraph" w:styleId="ac">
    <w:name w:val="footer"/>
    <w:basedOn w:val="a"/>
    <w:rsid w:val="00F814EB"/>
    <w:pPr>
      <w:tabs>
        <w:tab w:val="center" w:pos="4677"/>
        <w:tab w:val="right" w:pos="9355"/>
      </w:tabs>
      <w:jc w:val="left"/>
    </w:pPr>
    <w:rPr>
      <w:sz w:val="24"/>
    </w:rPr>
  </w:style>
  <w:style w:type="character" w:styleId="ad">
    <w:name w:val="page number"/>
    <w:basedOn w:val="a0"/>
    <w:rsid w:val="00507B26"/>
  </w:style>
  <w:style w:type="numbering" w:styleId="111111">
    <w:name w:val="Outline List 2"/>
    <w:basedOn w:val="a2"/>
    <w:rsid w:val="00F87B25"/>
    <w:pPr>
      <w:numPr>
        <w:numId w:val="1"/>
      </w:numPr>
    </w:pPr>
  </w:style>
  <w:style w:type="numbering" w:customStyle="1" w:styleId="1">
    <w:name w:val="Текущий список1"/>
    <w:rsid w:val="00F87B25"/>
    <w:pPr>
      <w:numPr>
        <w:numId w:val="2"/>
      </w:numPr>
    </w:pPr>
  </w:style>
  <w:style w:type="character" w:customStyle="1" w:styleId="13">
    <w:name w:val="Стиль1"/>
    <w:rsid w:val="00FB329D"/>
    <w:rPr>
      <w:rFonts w:ascii="Times New Roman" w:hAnsi="Times New Roman"/>
      <w:color w:val="0000FF"/>
      <w:u w:val="single"/>
      <w:lang w:val="ru-RU"/>
    </w:rPr>
  </w:style>
  <w:style w:type="paragraph" w:styleId="4">
    <w:name w:val="List Continue 4"/>
    <w:basedOn w:val="a"/>
    <w:rsid w:val="005729E3"/>
    <w:pPr>
      <w:spacing w:after="120"/>
      <w:ind w:left="1132"/>
    </w:pPr>
  </w:style>
  <w:style w:type="paragraph" w:customStyle="1" w:styleId="ae">
    <w:name w:val="Обычный + полужирный"/>
    <w:aliases w:val="уплотненный на  0.3 пт"/>
    <w:basedOn w:val="2"/>
    <w:rsid w:val="00BD7F3B"/>
    <w:pPr>
      <w:numPr>
        <w:ilvl w:val="2"/>
      </w:numPr>
      <w:ind w:firstLine="567"/>
    </w:pPr>
  </w:style>
  <w:style w:type="paragraph" w:customStyle="1" w:styleId="0">
    <w:name w:val="Обычный + Междустр.интервал:  точно 0 пт"/>
    <w:aliases w:val="Узор: Нет (Белый)"/>
    <w:basedOn w:val="a"/>
    <w:rsid w:val="00FB45A3"/>
    <w:pPr>
      <w:numPr>
        <w:numId w:val="4"/>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
    <w:name w:val="List Paragraph"/>
    <w:basedOn w:val="a"/>
    <w:uiPriority w:val="34"/>
    <w:qFormat/>
    <w:rsid w:val="00FB7703"/>
    <w:pPr>
      <w:spacing w:after="200" w:line="276" w:lineRule="auto"/>
      <w:ind w:left="720"/>
      <w:contextualSpacing/>
      <w:jc w:val="left"/>
    </w:pPr>
    <w:rPr>
      <w:rFonts w:ascii="Calibri" w:hAnsi="Calibri"/>
      <w:sz w:val="22"/>
      <w:szCs w:val="22"/>
    </w:rPr>
  </w:style>
  <w:style w:type="paragraph" w:styleId="af0">
    <w:name w:val="Document Map"/>
    <w:basedOn w:val="a"/>
    <w:semiHidden/>
    <w:rsid w:val="002429EF"/>
    <w:pPr>
      <w:shd w:val="clear" w:color="auto" w:fill="000080"/>
    </w:pPr>
    <w:rPr>
      <w:rFonts w:ascii="Tahoma" w:hAnsi="Tahoma" w:cs="Tahoma"/>
      <w:sz w:val="20"/>
      <w:szCs w:val="20"/>
    </w:rPr>
  </w:style>
  <w:style w:type="paragraph" w:styleId="31">
    <w:name w:val="toc 3"/>
    <w:basedOn w:val="a"/>
    <w:next w:val="a"/>
    <w:autoRedefine/>
    <w:uiPriority w:val="39"/>
    <w:rsid w:val="00F72539"/>
    <w:pPr>
      <w:ind w:left="480"/>
      <w:jc w:val="left"/>
    </w:pPr>
    <w:rPr>
      <w:sz w:val="24"/>
      <w:lang w:val="en-US" w:eastAsia="en-US"/>
    </w:rPr>
  </w:style>
  <w:style w:type="paragraph" w:styleId="42">
    <w:name w:val="toc 4"/>
    <w:basedOn w:val="a"/>
    <w:next w:val="a"/>
    <w:autoRedefine/>
    <w:uiPriority w:val="39"/>
    <w:rsid w:val="00F72539"/>
    <w:pPr>
      <w:ind w:left="720"/>
      <w:jc w:val="left"/>
    </w:pPr>
    <w:rPr>
      <w:sz w:val="24"/>
      <w:lang w:val="en-US" w:eastAsia="en-US"/>
    </w:rPr>
  </w:style>
  <w:style w:type="paragraph" w:styleId="5">
    <w:name w:val="toc 5"/>
    <w:basedOn w:val="a"/>
    <w:next w:val="a"/>
    <w:autoRedefine/>
    <w:uiPriority w:val="39"/>
    <w:rsid w:val="00F72539"/>
    <w:pPr>
      <w:ind w:left="960"/>
      <w:jc w:val="left"/>
    </w:pPr>
    <w:rPr>
      <w:sz w:val="24"/>
      <w:lang w:val="en-US" w:eastAsia="en-US"/>
    </w:rPr>
  </w:style>
  <w:style w:type="paragraph" w:styleId="6">
    <w:name w:val="toc 6"/>
    <w:basedOn w:val="a"/>
    <w:next w:val="a"/>
    <w:autoRedefine/>
    <w:uiPriority w:val="39"/>
    <w:rsid w:val="00F72539"/>
    <w:pPr>
      <w:ind w:left="1200"/>
      <w:jc w:val="left"/>
    </w:pPr>
    <w:rPr>
      <w:sz w:val="24"/>
      <w:lang w:val="en-US" w:eastAsia="en-US"/>
    </w:rPr>
  </w:style>
  <w:style w:type="paragraph" w:styleId="7">
    <w:name w:val="toc 7"/>
    <w:basedOn w:val="a"/>
    <w:next w:val="a"/>
    <w:autoRedefine/>
    <w:uiPriority w:val="39"/>
    <w:rsid w:val="00F72539"/>
    <w:pPr>
      <w:ind w:left="1440"/>
      <w:jc w:val="left"/>
    </w:pPr>
    <w:rPr>
      <w:sz w:val="24"/>
      <w:lang w:val="en-US" w:eastAsia="en-US"/>
    </w:rPr>
  </w:style>
  <w:style w:type="paragraph" w:styleId="80">
    <w:name w:val="toc 8"/>
    <w:basedOn w:val="a"/>
    <w:next w:val="a"/>
    <w:autoRedefine/>
    <w:uiPriority w:val="39"/>
    <w:rsid w:val="00F72539"/>
    <w:pPr>
      <w:ind w:left="1680"/>
      <w:jc w:val="left"/>
    </w:pPr>
    <w:rPr>
      <w:sz w:val="24"/>
      <w:lang w:val="en-US" w:eastAsia="en-US"/>
    </w:rPr>
  </w:style>
  <w:style w:type="paragraph" w:styleId="9">
    <w:name w:val="toc 9"/>
    <w:basedOn w:val="a"/>
    <w:next w:val="a"/>
    <w:autoRedefine/>
    <w:uiPriority w:val="39"/>
    <w:rsid w:val="00F72539"/>
    <w:pPr>
      <w:ind w:left="1920"/>
      <w:jc w:val="left"/>
    </w:pPr>
    <w:rPr>
      <w:sz w:val="24"/>
      <w:lang w:val="en-US" w:eastAsia="en-US"/>
    </w:rPr>
  </w:style>
  <w:style w:type="paragraph" w:customStyle="1" w:styleId="af1">
    <w:name w:val="Знак"/>
    <w:basedOn w:val="a"/>
    <w:autoRedefine/>
    <w:rsid w:val="00584A2B"/>
    <w:pPr>
      <w:spacing w:after="160" w:line="240" w:lineRule="exact"/>
      <w:jc w:val="left"/>
    </w:pPr>
    <w:rPr>
      <w:rFonts w:eastAsia="SimSun"/>
      <w:b/>
      <w:lang w:val="en-US" w:eastAsia="en-US"/>
    </w:rPr>
  </w:style>
  <w:style w:type="paragraph" w:customStyle="1" w:styleId="af2">
    <w:name w:val="Знак"/>
    <w:basedOn w:val="a"/>
    <w:autoRedefine/>
    <w:rsid w:val="001D6631"/>
    <w:pPr>
      <w:spacing w:after="160" w:line="240" w:lineRule="exact"/>
      <w:jc w:val="left"/>
    </w:pPr>
    <w:rPr>
      <w:rFonts w:eastAsia="SimSun"/>
      <w:b/>
      <w:lang w:val="en-US" w:eastAsia="en-US"/>
    </w:rPr>
  </w:style>
  <w:style w:type="character" w:customStyle="1" w:styleId="apple-style-span">
    <w:name w:val="apple-style-span"/>
    <w:basedOn w:val="a0"/>
    <w:rsid w:val="00AB5715"/>
  </w:style>
  <w:style w:type="character" w:styleId="af3">
    <w:name w:val="Placeholder Text"/>
    <w:uiPriority w:val="99"/>
    <w:semiHidden/>
    <w:rsid w:val="0084651D"/>
    <w:rPr>
      <w:color w:val="808080"/>
    </w:rPr>
  </w:style>
  <w:style w:type="paragraph" w:styleId="af4">
    <w:name w:val="Balloon Text"/>
    <w:basedOn w:val="a"/>
    <w:link w:val="af5"/>
    <w:rsid w:val="0084651D"/>
    <w:rPr>
      <w:rFonts w:ascii="Tahoma" w:hAnsi="Tahoma"/>
      <w:sz w:val="16"/>
      <w:szCs w:val="16"/>
    </w:rPr>
  </w:style>
  <w:style w:type="character" w:customStyle="1" w:styleId="af5">
    <w:name w:val="Текст выноски Знак"/>
    <w:link w:val="af4"/>
    <w:rsid w:val="0084651D"/>
    <w:rPr>
      <w:rFonts w:ascii="Tahoma" w:hAnsi="Tahoma" w:cs="Tahoma"/>
      <w:sz w:val="16"/>
      <w:szCs w:val="16"/>
    </w:rPr>
  </w:style>
  <w:style w:type="character" w:customStyle="1" w:styleId="a5">
    <w:name w:val="Верхний колонтитул Знак"/>
    <w:link w:val="a4"/>
    <w:uiPriority w:val="99"/>
    <w:rsid w:val="009E7833"/>
    <w:rPr>
      <w:sz w:val="28"/>
      <w:szCs w:val="24"/>
    </w:rPr>
  </w:style>
  <w:style w:type="paragraph" w:styleId="af6">
    <w:name w:val="endnote text"/>
    <w:basedOn w:val="a"/>
    <w:link w:val="af7"/>
    <w:rsid w:val="007F60E1"/>
    <w:rPr>
      <w:sz w:val="20"/>
      <w:szCs w:val="20"/>
    </w:rPr>
  </w:style>
  <w:style w:type="character" w:customStyle="1" w:styleId="af7">
    <w:name w:val="Текст концевой сноски Знак"/>
    <w:basedOn w:val="a0"/>
    <w:link w:val="af6"/>
    <w:rsid w:val="007F60E1"/>
  </w:style>
  <w:style w:type="character" w:styleId="af8">
    <w:name w:val="endnote reference"/>
    <w:rsid w:val="007F60E1"/>
    <w:rPr>
      <w:vertAlign w:val="superscript"/>
    </w:rPr>
  </w:style>
  <w:style w:type="paragraph" w:customStyle="1" w:styleId="14">
    <w:name w:val="Обычный1"/>
    <w:rsid w:val="00FA2791"/>
    <w:pPr>
      <w:snapToGrid w:val="0"/>
    </w:pPr>
    <w:rPr>
      <w:sz w:val="24"/>
    </w:rPr>
  </w:style>
  <w:style w:type="character" w:styleId="af9">
    <w:name w:val="FollowedHyperlink"/>
    <w:rsid w:val="00301E68"/>
    <w:rPr>
      <w:color w:val="800080"/>
      <w:u w:val="single"/>
    </w:rPr>
  </w:style>
  <w:style w:type="character" w:customStyle="1" w:styleId="FontStyle101">
    <w:name w:val="Font Style101"/>
    <w:uiPriority w:val="99"/>
    <w:rsid w:val="00BD294A"/>
    <w:rPr>
      <w:rFonts w:ascii="Times New Roman" w:hAnsi="Times New Roman" w:cs="Times New Roman"/>
      <w:sz w:val="14"/>
      <w:szCs w:val="14"/>
    </w:rPr>
  </w:style>
  <w:style w:type="paragraph" w:customStyle="1" w:styleId="21">
    <w:name w:val="Обычный2"/>
    <w:rsid w:val="0022196A"/>
    <w:pPr>
      <w:snapToGrid w:val="0"/>
    </w:pPr>
    <w:rPr>
      <w:sz w:val="24"/>
    </w:rPr>
  </w:style>
  <w:style w:type="paragraph" w:styleId="afa">
    <w:name w:val="Body Text Indent"/>
    <w:basedOn w:val="a"/>
    <w:link w:val="afb"/>
    <w:rsid w:val="001419DD"/>
    <w:pPr>
      <w:widowControl w:val="0"/>
      <w:autoSpaceDE w:val="0"/>
      <w:autoSpaceDN w:val="0"/>
      <w:adjustRightInd w:val="0"/>
      <w:spacing w:line="216" w:lineRule="atLeast"/>
      <w:ind w:firstLine="709"/>
    </w:pPr>
    <w:rPr>
      <w:rFonts w:ascii="Arial" w:hAnsi="Arial"/>
      <w:szCs w:val="28"/>
    </w:rPr>
  </w:style>
  <w:style w:type="character" w:customStyle="1" w:styleId="afb">
    <w:name w:val="Основной текст с отступом Знак"/>
    <w:link w:val="afa"/>
    <w:rsid w:val="001419DD"/>
    <w:rPr>
      <w:rFonts w:ascii="Arial" w:hAnsi="Arial" w:cs="Arial"/>
      <w:sz w:val="28"/>
      <w:szCs w:val="28"/>
    </w:rPr>
  </w:style>
  <w:style w:type="paragraph" w:customStyle="1" w:styleId="RefNorm">
    <w:name w:val="RefNorm"/>
    <w:basedOn w:val="a"/>
    <w:next w:val="a"/>
    <w:rsid w:val="00194639"/>
    <w:pPr>
      <w:spacing w:after="240" w:line="230" w:lineRule="atLeast"/>
    </w:pPr>
    <w:rPr>
      <w:rFonts w:ascii="Arial" w:hAnsi="Arial"/>
      <w:sz w:val="20"/>
      <w:szCs w:val="20"/>
      <w:lang w:val="fr-FR"/>
    </w:rPr>
  </w:style>
  <w:style w:type="paragraph" w:customStyle="1" w:styleId="afc">
    <w:name w:val="Нормальный"/>
    <w:rsid w:val="004141CF"/>
    <w:rPr>
      <w:sz w:val="24"/>
    </w:rPr>
  </w:style>
  <w:style w:type="paragraph" w:customStyle="1" w:styleId="Iauiue">
    <w:name w:val="Iau?iue"/>
    <w:rsid w:val="00853779"/>
    <w:rPr>
      <w:rFonts w:eastAsia="Calibri"/>
      <w:lang w:val="en-US"/>
    </w:rPr>
  </w:style>
  <w:style w:type="paragraph" w:customStyle="1" w:styleId="Style41">
    <w:name w:val="Style41"/>
    <w:basedOn w:val="a"/>
    <w:uiPriority w:val="99"/>
    <w:rsid w:val="00D344FA"/>
    <w:pPr>
      <w:widowControl w:val="0"/>
      <w:autoSpaceDE w:val="0"/>
      <w:autoSpaceDN w:val="0"/>
      <w:adjustRightInd w:val="0"/>
      <w:jc w:val="left"/>
    </w:pPr>
    <w:rPr>
      <w:rFonts w:ascii="Arial" w:hAnsi="Arial" w:cs="Arial"/>
      <w:sz w:val="24"/>
    </w:rPr>
  </w:style>
  <w:style w:type="character" w:customStyle="1" w:styleId="11">
    <w:name w:val="Заголовок 1 Знак"/>
    <w:link w:val="10"/>
    <w:rsid w:val="00692AB7"/>
    <w:rPr>
      <w:b/>
      <w:sz w:val="28"/>
      <w:szCs w:val="28"/>
      <w:lang w:val="ru-RU" w:eastAsia="ru-RU" w:bidi="ar-SA"/>
    </w:rPr>
  </w:style>
  <w:style w:type="character" w:customStyle="1" w:styleId="FontStyle169">
    <w:name w:val="Font Style169"/>
    <w:uiPriority w:val="99"/>
    <w:rsid w:val="00692AB7"/>
    <w:rPr>
      <w:rFonts w:ascii="Arial" w:hAnsi="Arial" w:cs="Arial"/>
      <w:color w:val="000000"/>
      <w:sz w:val="18"/>
      <w:szCs w:val="18"/>
    </w:rPr>
  </w:style>
  <w:style w:type="paragraph" w:customStyle="1" w:styleId="Style109">
    <w:name w:val="Style109"/>
    <w:basedOn w:val="a"/>
    <w:uiPriority w:val="99"/>
    <w:rsid w:val="00692AB7"/>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0"/>
    <w:rsid w:val="002C6D62"/>
  </w:style>
  <w:style w:type="character" w:customStyle="1" w:styleId="FontStyle91">
    <w:name w:val="Font Style91"/>
    <w:uiPriority w:val="99"/>
    <w:rsid w:val="00FA2889"/>
    <w:rPr>
      <w:rFonts w:ascii="Arial" w:hAnsi="Arial" w:cs="Arial"/>
      <w:color w:val="000000"/>
      <w:sz w:val="14"/>
      <w:szCs w:val="14"/>
    </w:rPr>
  </w:style>
  <w:style w:type="character" w:customStyle="1" w:styleId="FontStyle149">
    <w:name w:val="Font Style149"/>
    <w:uiPriority w:val="99"/>
    <w:rsid w:val="008F758B"/>
    <w:rPr>
      <w:rFonts w:ascii="Arial" w:hAnsi="Arial" w:cs="Arial"/>
      <w:color w:val="000000"/>
      <w:sz w:val="16"/>
      <w:szCs w:val="16"/>
    </w:rPr>
  </w:style>
  <w:style w:type="paragraph" w:customStyle="1" w:styleId="Style42">
    <w:name w:val="Style42"/>
    <w:basedOn w:val="a"/>
    <w:uiPriority w:val="99"/>
    <w:rsid w:val="008F758B"/>
    <w:pPr>
      <w:widowControl w:val="0"/>
      <w:autoSpaceDE w:val="0"/>
      <w:autoSpaceDN w:val="0"/>
      <w:adjustRightInd w:val="0"/>
      <w:jc w:val="left"/>
    </w:pPr>
    <w:rPr>
      <w:rFonts w:ascii="Arial" w:hAnsi="Arial" w:cs="Arial"/>
      <w:sz w:val="24"/>
    </w:rPr>
  </w:style>
  <w:style w:type="character" w:customStyle="1" w:styleId="FontStyle167">
    <w:name w:val="Font Style167"/>
    <w:uiPriority w:val="99"/>
    <w:rsid w:val="008F758B"/>
    <w:rPr>
      <w:rFonts w:ascii="Arial" w:hAnsi="Arial" w:cs="Arial"/>
      <w:b/>
      <w:bCs/>
      <w:color w:val="000000"/>
      <w:sz w:val="18"/>
      <w:szCs w:val="18"/>
    </w:rPr>
  </w:style>
  <w:style w:type="paragraph" w:customStyle="1" w:styleId="Style11">
    <w:name w:val="Style11"/>
    <w:basedOn w:val="a"/>
    <w:uiPriority w:val="99"/>
    <w:rsid w:val="008F758B"/>
    <w:pPr>
      <w:widowControl w:val="0"/>
      <w:autoSpaceDE w:val="0"/>
      <w:autoSpaceDN w:val="0"/>
      <w:adjustRightInd w:val="0"/>
      <w:jc w:val="left"/>
    </w:pPr>
    <w:rPr>
      <w:rFonts w:ascii="Arial" w:hAnsi="Arial" w:cs="Arial"/>
      <w:sz w:val="24"/>
    </w:rPr>
  </w:style>
  <w:style w:type="paragraph" w:customStyle="1" w:styleId="Style22">
    <w:name w:val="Style22"/>
    <w:basedOn w:val="a"/>
    <w:uiPriority w:val="99"/>
    <w:rsid w:val="008F758B"/>
    <w:pPr>
      <w:widowControl w:val="0"/>
      <w:autoSpaceDE w:val="0"/>
      <w:autoSpaceDN w:val="0"/>
      <w:adjustRightInd w:val="0"/>
      <w:jc w:val="left"/>
    </w:pPr>
    <w:rPr>
      <w:rFonts w:ascii="Arial" w:hAnsi="Arial" w:cs="Arial"/>
      <w:sz w:val="24"/>
    </w:rPr>
  </w:style>
  <w:style w:type="paragraph" w:customStyle="1" w:styleId="Style23">
    <w:name w:val="Style23"/>
    <w:basedOn w:val="a"/>
    <w:uiPriority w:val="99"/>
    <w:rsid w:val="008F758B"/>
    <w:pPr>
      <w:widowControl w:val="0"/>
      <w:autoSpaceDE w:val="0"/>
      <w:autoSpaceDN w:val="0"/>
      <w:adjustRightInd w:val="0"/>
      <w:jc w:val="left"/>
    </w:pPr>
    <w:rPr>
      <w:rFonts w:ascii="Arial" w:hAnsi="Arial" w:cs="Arial"/>
      <w:sz w:val="24"/>
    </w:rPr>
  </w:style>
  <w:style w:type="paragraph" w:customStyle="1" w:styleId="Style53">
    <w:name w:val="Style53"/>
    <w:basedOn w:val="a"/>
    <w:uiPriority w:val="99"/>
    <w:rsid w:val="008F758B"/>
    <w:pPr>
      <w:widowControl w:val="0"/>
      <w:autoSpaceDE w:val="0"/>
      <w:autoSpaceDN w:val="0"/>
      <w:adjustRightInd w:val="0"/>
      <w:jc w:val="left"/>
    </w:pPr>
    <w:rPr>
      <w:rFonts w:ascii="Arial" w:hAnsi="Arial" w:cs="Arial"/>
      <w:sz w:val="24"/>
    </w:rPr>
  </w:style>
  <w:style w:type="paragraph" w:customStyle="1" w:styleId="Style54">
    <w:name w:val="Style54"/>
    <w:basedOn w:val="a"/>
    <w:uiPriority w:val="99"/>
    <w:rsid w:val="008F758B"/>
    <w:pPr>
      <w:widowControl w:val="0"/>
      <w:autoSpaceDE w:val="0"/>
      <w:autoSpaceDN w:val="0"/>
      <w:adjustRightInd w:val="0"/>
      <w:jc w:val="left"/>
    </w:pPr>
    <w:rPr>
      <w:rFonts w:ascii="Arial" w:hAnsi="Arial" w:cs="Arial"/>
      <w:sz w:val="24"/>
    </w:rPr>
  </w:style>
  <w:style w:type="character" w:customStyle="1" w:styleId="FontStyle116">
    <w:name w:val="Font Style116"/>
    <w:uiPriority w:val="99"/>
    <w:rsid w:val="008F758B"/>
    <w:rPr>
      <w:rFonts w:ascii="Arial" w:hAnsi="Arial" w:cs="Arial"/>
      <w:color w:val="000000"/>
      <w:spacing w:val="-20"/>
      <w:sz w:val="30"/>
      <w:szCs w:val="30"/>
    </w:rPr>
  </w:style>
  <w:style w:type="character" w:customStyle="1" w:styleId="FontStyle113">
    <w:name w:val="Font Style113"/>
    <w:uiPriority w:val="99"/>
    <w:rsid w:val="008F758B"/>
    <w:rPr>
      <w:rFonts w:ascii="Arial" w:hAnsi="Arial" w:cs="Arial"/>
      <w:b/>
      <w:bCs/>
      <w:color w:val="000000"/>
      <w:sz w:val="18"/>
      <w:szCs w:val="18"/>
    </w:rPr>
  </w:style>
  <w:style w:type="paragraph" w:customStyle="1" w:styleId="Style14">
    <w:name w:val="Style14"/>
    <w:basedOn w:val="a"/>
    <w:uiPriority w:val="99"/>
    <w:rsid w:val="003E0416"/>
    <w:pPr>
      <w:widowControl w:val="0"/>
      <w:autoSpaceDE w:val="0"/>
      <w:autoSpaceDN w:val="0"/>
      <w:adjustRightInd w:val="0"/>
      <w:jc w:val="left"/>
    </w:pPr>
    <w:rPr>
      <w:rFonts w:ascii="Arial" w:hAnsi="Arial" w:cs="Arial"/>
      <w:sz w:val="24"/>
    </w:rPr>
  </w:style>
  <w:style w:type="paragraph" w:customStyle="1" w:styleId="Style31">
    <w:name w:val="Style31"/>
    <w:basedOn w:val="a"/>
    <w:uiPriority w:val="99"/>
    <w:rsid w:val="003E0416"/>
    <w:pPr>
      <w:widowControl w:val="0"/>
      <w:autoSpaceDE w:val="0"/>
      <w:autoSpaceDN w:val="0"/>
      <w:adjustRightInd w:val="0"/>
      <w:jc w:val="left"/>
    </w:pPr>
    <w:rPr>
      <w:rFonts w:ascii="Arial" w:hAnsi="Arial" w:cs="Arial"/>
      <w:sz w:val="24"/>
    </w:rPr>
  </w:style>
  <w:style w:type="character" w:customStyle="1" w:styleId="FontStyle100">
    <w:name w:val="Font Style100"/>
    <w:uiPriority w:val="99"/>
    <w:rsid w:val="003E0416"/>
    <w:rPr>
      <w:rFonts w:ascii="Arial" w:hAnsi="Arial" w:cs="Arial"/>
      <w:b/>
      <w:bCs/>
      <w:color w:val="000000"/>
      <w:sz w:val="22"/>
      <w:szCs w:val="22"/>
    </w:rPr>
  </w:style>
  <w:style w:type="paragraph" w:customStyle="1" w:styleId="Style34">
    <w:name w:val="Style34"/>
    <w:basedOn w:val="a"/>
    <w:uiPriority w:val="99"/>
    <w:rsid w:val="003E0416"/>
    <w:pPr>
      <w:widowControl w:val="0"/>
      <w:autoSpaceDE w:val="0"/>
      <w:autoSpaceDN w:val="0"/>
      <w:adjustRightInd w:val="0"/>
      <w:jc w:val="left"/>
    </w:pPr>
    <w:rPr>
      <w:rFonts w:ascii="Arial" w:hAnsi="Arial" w:cs="Arial"/>
      <w:sz w:val="24"/>
    </w:rPr>
  </w:style>
  <w:style w:type="paragraph" w:customStyle="1" w:styleId="Style44">
    <w:name w:val="Style44"/>
    <w:basedOn w:val="a"/>
    <w:uiPriority w:val="99"/>
    <w:rsid w:val="003E0416"/>
    <w:pPr>
      <w:widowControl w:val="0"/>
      <w:autoSpaceDE w:val="0"/>
      <w:autoSpaceDN w:val="0"/>
      <w:adjustRightInd w:val="0"/>
      <w:jc w:val="left"/>
    </w:pPr>
    <w:rPr>
      <w:rFonts w:ascii="Arial" w:hAnsi="Arial" w:cs="Arial"/>
      <w:sz w:val="24"/>
    </w:rPr>
  </w:style>
  <w:style w:type="paragraph" w:customStyle="1" w:styleId="Style70">
    <w:name w:val="Style70"/>
    <w:basedOn w:val="a"/>
    <w:uiPriority w:val="99"/>
    <w:rsid w:val="003E0416"/>
    <w:pPr>
      <w:widowControl w:val="0"/>
      <w:autoSpaceDE w:val="0"/>
      <w:autoSpaceDN w:val="0"/>
      <w:adjustRightInd w:val="0"/>
      <w:jc w:val="left"/>
    </w:pPr>
    <w:rPr>
      <w:rFonts w:ascii="Arial" w:hAnsi="Arial" w:cs="Arial"/>
      <w:sz w:val="24"/>
    </w:rPr>
  </w:style>
  <w:style w:type="paragraph" w:customStyle="1" w:styleId="Style60">
    <w:name w:val="Style60"/>
    <w:basedOn w:val="a"/>
    <w:uiPriority w:val="99"/>
    <w:rsid w:val="003E0416"/>
    <w:pPr>
      <w:widowControl w:val="0"/>
      <w:autoSpaceDE w:val="0"/>
      <w:autoSpaceDN w:val="0"/>
      <w:adjustRightInd w:val="0"/>
      <w:jc w:val="left"/>
    </w:pPr>
    <w:rPr>
      <w:rFonts w:ascii="Arial" w:hAnsi="Arial" w:cs="Arial"/>
      <w:sz w:val="24"/>
    </w:rPr>
  </w:style>
  <w:style w:type="paragraph" w:customStyle="1" w:styleId="Style63">
    <w:name w:val="Style63"/>
    <w:basedOn w:val="a"/>
    <w:uiPriority w:val="99"/>
    <w:rsid w:val="003E0416"/>
    <w:pPr>
      <w:widowControl w:val="0"/>
      <w:autoSpaceDE w:val="0"/>
      <w:autoSpaceDN w:val="0"/>
      <w:adjustRightInd w:val="0"/>
      <w:jc w:val="left"/>
    </w:pPr>
    <w:rPr>
      <w:rFonts w:ascii="Arial" w:hAnsi="Arial" w:cs="Arial"/>
      <w:sz w:val="24"/>
    </w:rPr>
  </w:style>
  <w:style w:type="character" w:customStyle="1" w:styleId="FontStyle78">
    <w:name w:val="Font Style78"/>
    <w:uiPriority w:val="99"/>
    <w:rsid w:val="003E0416"/>
    <w:rPr>
      <w:rFonts w:ascii="Arial" w:hAnsi="Arial" w:cs="Arial"/>
      <w:color w:val="000000"/>
      <w:spacing w:val="-20"/>
      <w:sz w:val="30"/>
      <w:szCs w:val="30"/>
    </w:rPr>
  </w:style>
  <w:style w:type="character" w:customStyle="1" w:styleId="FontStyle94">
    <w:name w:val="Font Style94"/>
    <w:uiPriority w:val="99"/>
    <w:rsid w:val="003E0416"/>
    <w:rPr>
      <w:rFonts w:ascii="Arial" w:hAnsi="Arial" w:cs="Arial"/>
      <w:smallCaps/>
      <w:color w:val="000000"/>
      <w:sz w:val="14"/>
      <w:szCs w:val="14"/>
    </w:rPr>
  </w:style>
  <w:style w:type="paragraph" w:customStyle="1" w:styleId="Style64">
    <w:name w:val="Style64"/>
    <w:basedOn w:val="a"/>
    <w:uiPriority w:val="99"/>
    <w:rsid w:val="004A7438"/>
    <w:pPr>
      <w:widowControl w:val="0"/>
      <w:autoSpaceDE w:val="0"/>
      <w:autoSpaceDN w:val="0"/>
      <w:adjustRightInd w:val="0"/>
      <w:jc w:val="left"/>
    </w:pPr>
    <w:rPr>
      <w:rFonts w:ascii="Arial" w:hAnsi="Arial" w:cs="Arial"/>
      <w:sz w:val="24"/>
    </w:rPr>
  </w:style>
  <w:style w:type="paragraph" w:customStyle="1" w:styleId="Style21">
    <w:name w:val="Style21"/>
    <w:basedOn w:val="a"/>
    <w:uiPriority w:val="99"/>
    <w:rsid w:val="00B429C0"/>
    <w:pPr>
      <w:widowControl w:val="0"/>
      <w:autoSpaceDE w:val="0"/>
      <w:autoSpaceDN w:val="0"/>
      <w:adjustRightInd w:val="0"/>
      <w:jc w:val="left"/>
    </w:pPr>
    <w:rPr>
      <w:rFonts w:ascii="Arial" w:hAnsi="Arial" w:cs="Arial"/>
      <w:sz w:val="24"/>
    </w:rPr>
  </w:style>
  <w:style w:type="paragraph" w:customStyle="1" w:styleId="Style27">
    <w:name w:val="Style27"/>
    <w:basedOn w:val="a"/>
    <w:uiPriority w:val="99"/>
    <w:rsid w:val="00B429C0"/>
    <w:pPr>
      <w:widowControl w:val="0"/>
      <w:autoSpaceDE w:val="0"/>
      <w:autoSpaceDN w:val="0"/>
      <w:adjustRightInd w:val="0"/>
      <w:jc w:val="left"/>
    </w:pPr>
    <w:rPr>
      <w:rFonts w:ascii="Arial" w:hAnsi="Arial" w:cs="Arial"/>
      <w:sz w:val="24"/>
    </w:rPr>
  </w:style>
  <w:style w:type="paragraph" w:customStyle="1" w:styleId="Style26">
    <w:name w:val="Style26"/>
    <w:basedOn w:val="a"/>
    <w:uiPriority w:val="99"/>
    <w:rsid w:val="00B429C0"/>
    <w:pPr>
      <w:widowControl w:val="0"/>
      <w:autoSpaceDE w:val="0"/>
      <w:autoSpaceDN w:val="0"/>
      <w:adjustRightInd w:val="0"/>
      <w:jc w:val="left"/>
    </w:pPr>
    <w:rPr>
      <w:rFonts w:ascii="Arial" w:hAnsi="Arial" w:cs="Arial"/>
      <w:sz w:val="24"/>
    </w:rPr>
  </w:style>
  <w:style w:type="paragraph" w:customStyle="1" w:styleId="Style1">
    <w:name w:val="Style1"/>
    <w:basedOn w:val="a"/>
    <w:uiPriority w:val="99"/>
    <w:rsid w:val="00B429C0"/>
    <w:pPr>
      <w:widowControl w:val="0"/>
      <w:autoSpaceDE w:val="0"/>
      <w:autoSpaceDN w:val="0"/>
      <w:adjustRightInd w:val="0"/>
      <w:jc w:val="left"/>
    </w:pPr>
    <w:rPr>
      <w:rFonts w:ascii="Arial" w:hAnsi="Arial" w:cs="Arial"/>
      <w:sz w:val="24"/>
    </w:rPr>
  </w:style>
  <w:style w:type="paragraph" w:customStyle="1" w:styleId="Style12">
    <w:name w:val="Style12"/>
    <w:basedOn w:val="a"/>
    <w:uiPriority w:val="99"/>
    <w:rsid w:val="00B429C0"/>
    <w:pPr>
      <w:widowControl w:val="0"/>
      <w:autoSpaceDE w:val="0"/>
      <w:autoSpaceDN w:val="0"/>
      <w:adjustRightInd w:val="0"/>
      <w:jc w:val="left"/>
    </w:pPr>
    <w:rPr>
      <w:rFonts w:ascii="Arial" w:hAnsi="Arial" w:cs="Arial"/>
      <w:sz w:val="24"/>
    </w:rPr>
  </w:style>
  <w:style w:type="paragraph" w:customStyle="1" w:styleId="Style13">
    <w:name w:val="Style13"/>
    <w:basedOn w:val="a"/>
    <w:uiPriority w:val="99"/>
    <w:rsid w:val="00B429C0"/>
    <w:pPr>
      <w:widowControl w:val="0"/>
      <w:autoSpaceDE w:val="0"/>
      <w:autoSpaceDN w:val="0"/>
      <w:adjustRightInd w:val="0"/>
      <w:jc w:val="left"/>
    </w:pPr>
    <w:rPr>
      <w:rFonts w:ascii="Arial" w:hAnsi="Arial" w:cs="Arial"/>
      <w:sz w:val="24"/>
    </w:rPr>
  </w:style>
  <w:style w:type="paragraph" w:customStyle="1" w:styleId="Style28">
    <w:name w:val="Style28"/>
    <w:basedOn w:val="a"/>
    <w:uiPriority w:val="99"/>
    <w:rsid w:val="00B429C0"/>
    <w:pPr>
      <w:widowControl w:val="0"/>
      <w:autoSpaceDE w:val="0"/>
      <w:autoSpaceDN w:val="0"/>
      <w:adjustRightInd w:val="0"/>
      <w:jc w:val="left"/>
    </w:pPr>
    <w:rPr>
      <w:rFonts w:ascii="Arial" w:hAnsi="Arial" w:cs="Arial"/>
      <w:sz w:val="24"/>
    </w:rPr>
  </w:style>
  <w:style w:type="paragraph" w:customStyle="1" w:styleId="Style73">
    <w:name w:val="Style73"/>
    <w:basedOn w:val="a"/>
    <w:uiPriority w:val="99"/>
    <w:rsid w:val="00B429C0"/>
    <w:pPr>
      <w:widowControl w:val="0"/>
      <w:autoSpaceDE w:val="0"/>
      <w:autoSpaceDN w:val="0"/>
      <w:adjustRightInd w:val="0"/>
      <w:jc w:val="left"/>
    </w:pPr>
    <w:rPr>
      <w:rFonts w:ascii="Arial" w:hAnsi="Arial" w:cs="Arial"/>
      <w:sz w:val="24"/>
    </w:rPr>
  </w:style>
  <w:style w:type="paragraph" w:customStyle="1" w:styleId="Style46">
    <w:name w:val="Style46"/>
    <w:basedOn w:val="a"/>
    <w:uiPriority w:val="99"/>
    <w:rsid w:val="00B429C0"/>
    <w:pPr>
      <w:widowControl w:val="0"/>
      <w:autoSpaceDE w:val="0"/>
      <w:autoSpaceDN w:val="0"/>
      <w:adjustRightInd w:val="0"/>
      <w:jc w:val="left"/>
    </w:pPr>
    <w:rPr>
      <w:rFonts w:ascii="Arial" w:hAnsi="Arial" w:cs="Arial"/>
      <w:sz w:val="24"/>
    </w:rPr>
  </w:style>
  <w:style w:type="paragraph" w:customStyle="1" w:styleId="Style4">
    <w:name w:val="Style4"/>
    <w:basedOn w:val="a"/>
    <w:uiPriority w:val="99"/>
    <w:rsid w:val="00B429C0"/>
    <w:pPr>
      <w:widowControl w:val="0"/>
      <w:autoSpaceDE w:val="0"/>
      <w:autoSpaceDN w:val="0"/>
      <w:adjustRightInd w:val="0"/>
      <w:jc w:val="left"/>
    </w:pPr>
    <w:rPr>
      <w:rFonts w:ascii="Arial" w:hAnsi="Arial" w:cs="Arial"/>
      <w:sz w:val="24"/>
    </w:rPr>
  </w:style>
  <w:style w:type="paragraph" w:customStyle="1" w:styleId="Style6">
    <w:name w:val="Style6"/>
    <w:basedOn w:val="a"/>
    <w:uiPriority w:val="99"/>
    <w:rsid w:val="00B429C0"/>
    <w:pPr>
      <w:widowControl w:val="0"/>
      <w:autoSpaceDE w:val="0"/>
      <w:autoSpaceDN w:val="0"/>
      <w:adjustRightInd w:val="0"/>
      <w:jc w:val="left"/>
    </w:pPr>
    <w:rPr>
      <w:rFonts w:ascii="Arial" w:hAnsi="Arial" w:cs="Arial"/>
      <w:sz w:val="24"/>
    </w:rPr>
  </w:style>
  <w:style w:type="paragraph" w:customStyle="1" w:styleId="Style9">
    <w:name w:val="Style9"/>
    <w:basedOn w:val="a"/>
    <w:uiPriority w:val="99"/>
    <w:rsid w:val="00B429C0"/>
    <w:pPr>
      <w:widowControl w:val="0"/>
      <w:autoSpaceDE w:val="0"/>
      <w:autoSpaceDN w:val="0"/>
      <w:adjustRightInd w:val="0"/>
      <w:jc w:val="left"/>
    </w:pPr>
    <w:rPr>
      <w:rFonts w:ascii="Arial" w:hAnsi="Arial" w:cs="Arial"/>
      <w:sz w:val="24"/>
    </w:rPr>
  </w:style>
  <w:style w:type="paragraph" w:customStyle="1" w:styleId="Style20">
    <w:name w:val="Style20"/>
    <w:basedOn w:val="a"/>
    <w:uiPriority w:val="99"/>
    <w:rsid w:val="00B429C0"/>
    <w:pPr>
      <w:widowControl w:val="0"/>
      <w:autoSpaceDE w:val="0"/>
      <w:autoSpaceDN w:val="0"/>
      <w:adjustRightInd w:val="0"/>
      <w:jc w:val="left"/>
    </w:pPr>
    <w:rPr>
      <w:rFonts w:ascii="Arial" w:hAnsi="Arial" w:cs="Arial"/>
      <w:sz w:val="24"/>
    </w:rPr>
  </w:style>
  <w:style w:type="paragraph" w:customStyle="1" w:styleId="Style39">
    <w:name w:val="Style39"/>
    <w:basedOn w:val="a"/>
    <w:uiPriority w:val="99"/>
    <w:rsid w:val="00B429C0"/>
    <w:pPr>
      <w:widowControl w:val="0"/>
      <w:autoSpaceDE w:val="0"/>
      <w:autoSpaceDN w:val="0"/>
      <w:adjustRightInd w:val="0"/>
      <w:jc w:val="left"/>
    </w:pPr>
    <w:rPr>
      <w:rFonts w:ascii="Arial" w:hAnsi="Arial" w:cs="Arial"/>
      <w:sz w:val="24"/>
    </w:rPr>
  </w:style>
  <w:style w:type="paragraph" w:customStyle="1" w:styleId="Style47">
    <w:name w:val="Style47"/>
    <w:basedOn w:val="a"/>
    <w:uiPriority w:val="99"/>
    <w:rsid w:val="00B429C0"/>
    <w:pPr>
      <w:widowControl w:val="0"/>
      <w:autoSpaceDE w:val="0"/>
      <w:autoSpaceDN w:val="0"/>
      <w:adjustRightInd w:val="0"/>
      <w:jc w:val="left"/>
    </w:pPr>
    <w:rPr>
      <w:rFonts w:ascii="Arial" w:hAnsi="Arial" w:cs="Arial"/>
      <w:sz w:val="24"/>
    </w:rPr>
  </w:style>
  <w:style w:type="paragraph" w:customStyle="1" w:styleId="Style49">
    <w:name w:val="Style49"/>
    <w:basedOn w:val="a"/>
    <w:uiPriority w:val="99"/>
    <w:rsid w:val="00B429C0"/>
    <w:pPr>
      <w:widowControl w:val="0"/>
      <w:autoSpaceDE w:val="0"/>
      <w:autoSpaceDN w:val="0"/>
      <w:adjustRightInd w:val="0"/>
      <w:jc w:val="left"/>
    </w:pPr>
    <w:rPr>
      <w:rFonts w:ascii="Arial" w:hAnsi="Arial" w:cs="Arial"/>
      <w:sz w:val="24"/>
    </w:rPr>
  </w:style>
  <w:style w:type="paragraph" w:customStyle="1" w:styleId="Style56">
    <w:name w:val="Style56"/>
    <w:basedOn w:val="a"/>
    <w:uiPriority w:val="99"/>
    <w:rsid w:val="00B429C0"/>
    <w:pPr>
      <w:widowControl w:val="0"/>
      <w:autoSpaceDE w:val="0"/>
      <w:autoSpaceDN w:val="0"/>
      <w:adjustRightInd w:val="0"/>
      <w:jc w:val="left"/>
    </w:pPr>
    <w:rPr>
      <w:rFonts w:ascii="Arial" w:hAnsi="Arial" w:cs="Arial"/>
      <w:sz w:val="24"/>
    </w:rPr>
  </w:style>
  <w:style w:type="paragraph" w:customStyle="1" w:styleId="Style61">
    <w:name w:val="Style61"/>
    <w:basedOn w:val="a"/>
    <w:uiPriority w:val="99"/>
    <w:rsid w:val="00B429C0"/>
    <w:pPr>
      <w:widowControl w:val="0"/>
      <w:autoSpaceDE w:val="0"/>
      <w:autoSpaceDN w:val="0"/>
      <w:adjustRightInd w:val="0"/>
      <w:jc w:val="left"/>
    </w:pPr>
    <w:rPr>
      <w:rFonts w:ascii="Arial" w:hAnsi="Arial" w:cs="Arial"/>
      <w:sz w:val="24"/>
    </w:rPr>
  </w:style>
  <w:style w:type="paragraph" w:customStyle="1" w:styleId="Style71">
    <w:name w:val="Style71"/>
    <w:basedOn w:val="a"/>
    <w:uiPriority w:val="99"/>
    <w:rsid w:val="00B429C0"/>
    <w:pPr>
      <w:widowControl w:val="0"/>
      <w:autoSpaceDE w:val="0"/>
      <w:autoSpaceDN w:val="0"/>
      <w:adjustRightInd w:val="0"/>
      <w:jc w:val="left"/>
    </w:pPr>
    <w:rPr>
      <w:rFonts w:ascii="Arial" w:hAnsi="Arial" w:cs="Arial"/>
      <w:sz w:val="24"/>
    </w:rPr>
  </w:style>
  <w:style w:type="character" w:customStyle="1" w:styleId="FontStyle118">
    <w:name w:val="Font Style118"/>
    <w:uiPriority w:val="99"/>
    <w:rsid w:val="00B429C0"/>
    <w:rPr>
      <w:rFonts w:ascii="Arial" w:hAnsi="Arial" w:cs="Arial"/>
      <w:color w:val="000000"/>
      <w:sz w:val="26"/>
      <w:szCs w:val="26"/>
    </w:rPr>
  </w:style>
  <w:style w:type="character" w:customStyle="1" w:styleId="FontStyle168">
    <w:name w:val="Font Style168"/>
    <w:uiPriority w:val="99"/>
    <w:rsid w:val="00B429C0"/>
    <w:rPr>
      <w:rFonts w:ascii="Arial" w:hAnsi="Arial" w:cs="Arial"/>
      <w:b/>
      <w:bCs/>
      <w:color w:val="000000"/>
      <w:sz w:val="26"/>
      <w:szCs w:val="26"/>
    </w:rPr>
  </w:style>
  <w:style w:type="character" w:customStyle="1" w:styleId="FontStyle92">
    <w:name w:val="Font Style92"/>
    <w:uiPriority w:val="99"/>
    <w:rsid w:val="00B429C0"/>
    <w:rPr>
      <w:rFonts w:ascii="Arial" w:hAnsi="Arial" w:cs="Arial"/>
      <w:color w:val="000000"/>
      <w:sz w:val="12"/>
      <w:szCs w:val="12"/>
    </w:rPr>
  </w:style>
  <w:style w:type="character" w:customStyle="1" w:styleId="FontStyle93">
    <w:name w:val="Font Style93"/>
    <w:uiPriority w:val="99"/>
    <w:rsid w:val="00B429C0"/>
    <w:rPr>
      <w:rFonts w:ascii="Arial" w:hAnsi="Arial" w:cs="Arial"/>
      <w:color w:val="000000"/>
      <w:sz w:val="10"/>
      <w:szCs w:val="10"/>
    </w:rPr>
  </w:style>
  <w:style w:type="character" w:customStyle="1" w:styleId="FontStyle95">
    <w:name w:val="Font Style95"/>
    <w:uiPriority w:val="99"/>
    <w:rsid w:val="00B429C0"/>
    <w:rPr>
      <w:rFonts w:ascii="Arial" w:hAnsi="Arial" w:cs="Arial"/>
      <w:color w:val="000000"/>
      <w:sz w:val="14"/>
      <w:szCs w:val="14"/>
    </w:rPr>
  </w:style>
  <w:style w:type="character" w:customStyle="1" w:styleId="FontStyle165">
    <w:name w:val="Font Style165"/>
    <w:uiPriority w:val="99"/>
    <w:rsid w:val="002D7818"/>
    <w:rPr>
      <w:rFonts w:ascii="Arial" w:hAnsi="Arial" w:cs="Arial"/>
      <w:b/>
      <w:bCs/>
      <w:color w:val="000000"/>
      <w:sz w:val="22"/>
      <w:szCs w:val="22"/>
    </w:rPr>
  </w:style>
  <w:style w:type="paragraph" w:customStyle="1" w:styleId="Style52">
    <w:name w:val="Style52"/>
    <w:basedOn w:val="a"/>
    <w:uiPriority w:val="99"/>
    <w:rsid w:val="002D7818"/>
    <w:pPr>
      <w:widowControl w:val="0"/>
      <w:autoSpaceDE w:val="0"/>
      <w:autoSpaceDN w:val="0"/>
      <w:adjustRightInd w:val="0"/>
      <w:jc w:val="left"/>
    </w:pPr>
    <w:rPr>
      <w:rFonts w:ascii="Arial" w:hAnsi="Arial" w:cs="Arial"/>
      <w:sz w:val="24"/>
    </w:rPr>
  </w:style>
  <w:style w:type="character" w:customStyle="1" w:styleId="FontStyle171">
    <w:name w:val="Font Style171"/>
    <w:uiPriority w:val="99"/>
    <w:rsid w:val="002D7818"/>
    <w:rPr>
      <w:rFonts w:ascii="Arial" w:hAnsi="Arial" w:cs="Arial"/>
      <w:b/>
      <w:bCs/>
      <w:color w:val="000000"/>
      <w:sz w:val="18"/>
      <w:szCs w:val="18"/>
    </w:rPr>
  </w:style>
  <w:style w:type="paragraph" w:customStyle="1" w:styleId="Style95">
    <w:name w:val="Style95"/>
    <w:basedOn w:val="a"/>
    <w:uiPriority w:val="99"/>
    <w:rsid w:val="002D7818"/>
    <w:pPr>
      <w:widowControl w:val="0"/>
      <w:autoSpaceDE w:val="0"/>
      <w:autoSpaceDN w:val="0"/>
      <w:adjustRightInd w:val="0"/>
      <w:jc w:val="left"/>
    </w:pPr>
    <w:rPr>
      <w:rFonts w:ascii="Arial" w:hAnsi="Arial" w:cs="Arial"/>
      <w:sz w:val="24"/>
    </w:rPr>
  </w:style>
  <w:style w:type="character" w:customStyle="1" w:styleId="FontStyle115">
    <w:name w:val="Font Style115"/>
    <w:uiPriority w:val="99"/>
    <w:rsid w:val="002D7818"/>
    <w:rPr>
      <w:rFonts w:ascii="Arial" w:hAnsi="Arial" w:cs="Arial"/>
      <w:b/>
      <w:bCs/>
      <w:color w:val="000000"/>
      <w:spacing w:val="-20"/>
      <w:sz w:val="32"/>
      <w:szCs w:val="32"/>
    </w:rPr>
  </w:style>
  <w:style w:type="character" w:customStyle="1" w:styleId="FontStyle143">
    <w:name w:val="Font Style143"/>
    <w:uiPriority w:val="99"/>
    <w:rsid w:val="002D7818"/>
    <w:rPr>
      <w:rFonts w:ascii="Arial" w:hAnsi="Arial" w:cs="Arial"/>
      <w:color w:val="000000"/>
      <w:sz w:val="12"/>
      <w:szCs w:val="12"/>
    </w:rPr>
  </w:style>
  <w:style w:type="paragraph" w:customStyle="1" w:styleId="afd">
    <w:name w:val="Формула"/>
    <w:basedOn w:val="a"/>
    <w:link w:val="afe"/>
    <w:rsid w:val="0021724F"/>
    <w:pPr>
      <w:spacing w:before="120" w:after="120" w:line="288" w:lineRule="auto"/>
      <w:jc w:val="center"/>
    </w:pPr>
    <w:rPr>
      <w:lang w:val="en-US"/>
    </w:rPr>
  </w:style>
  <w:style w:type="character" w:customStyle="1" w:styleId="afe">
    <w:name w:val="Формула Знак"/>
    <w:link w:val="afd"/>
    <w:locked/>
    <w:rsid w:val="0021724F"/>
    <w:rPr>
      <w:sz w:val="28"/>
      <w:szCs w:val="24"/>
      <w:lang w:val="en-US"/>
    </w:rPr>
  </w:style>
  <w:style w:type="paragraph" w:customStyle="1" w:styleId="aff">
    <w:name w:val="Таблица_графа"/>
    <w:basedOn w:val="a"/>
    <w:rsid w:val="0021724F"/>
    <w:pPr>
      <w:tabs>
        <w:tab w:val="left" w:pos="720"/>
      </w:tabs>
      <w:spacing w:before="60" w:after="60" w:line="288" w:lineRule="auto"/>
      <w:jc w:val="center"/>
    </w:pPr>
    <w:rPr>
      <w:szCs w:val="28"/>
    </w:rPr>
  </w:style>
  <w:style w:type="paragraph" w:customStyle="1" w:styleId="aff0">
    <w:name w:val="Таблица_текст"/>
    <w:basedOn w:val="a"/>
    <w:rsid w:val="0021724F"/>
    <w:pPr>
      <w:tabs>
        <w:tab w:val="left" w:pos="720"/>
      </w:tabs>
      <w:spacing w:before="120" w:after="120" w:line="312" w:lineRule="auto"/>
      <w:jc w:val="center"/>
    </w:pPr>
    <w:rPr>
      <w:szCs w:val="28"/>
    </w:rPr>
  </w:style>
  <w:style w:type="paragraph" w:customStyle="1" w:styleId="aff1">
    <w:name w:val="Подпись_где_справа"/>
    <w:basedOn w:val="a"/>
    <w:link w:val="aff2"/>
    <w:rsid w:val="00725B64"/>
    <w:pPr>
      <w:autoSpaceDE w:val="0"/>
      <w:autoSpaceDN w:val="0"/>
      <w:adjustRightInd w:val="0"/>
      <w:spacing w:after="60" w:line="288" w:lineRule="auto"/>
    </w:pPr>
  </w:style>
  <w:style w:type="paragraph" w:customStyle="1" w:styleId="aff3">
    <w:name w:val="Номер_формулы_без_знаменателя"/>
    <w:basedOn w:val="a"/>
    <w:next w:val="a"/>
    <w:link w:val="aff4"/>
    <w:rsid w:val="00725B64"/>
    <w:pPr>
      <w:keepNext/>
      <w:tabs>
        <w:tab w:val="left" w:pos="720"/>
      </w:tabs>
      <w:spacing w:before="120" w:after="120" w:line="288" w:lineRule="auto"/>
      <w:jc w:val="center"/>
    </w:pPr>
    <w:rPr>
      <w:szCs w:val="28"/>
    </w:rPr>
  </w:style>
  <w:style w:type="character" w:customStyle="1" w:styleId="aff2">
    <w:name w:val="Подпись_где_справа Знак"/>
    <w:link w:val="aff1"/>
    <w:locked/>
    <w:rsid w:val="00725B64"/>
    <w:rPr>
      <w:sz w:val="28"/>
      <w:szCs w:val="24"/>
    </w:rPr>
  </w:style>
  <w:style w:type="character" w:customStyle="1" w:styleId="aff4">
    <w:name w:val="Номер_формулы_без_знаменателя Знак"/>
    <w:link w:val="aff3"/>
    <w:rsid w:val="00725B64"/>
    <w:rPr>
      <w:sz w:val="28"/>
      <w:szCs w:val="28"/>
    </w:rPr>
  </w:style>
  <w:style w:type="character" w:customStyle="1" w:styleId="22">
    <w:name w:val="Основной текст (2)"/>
    <w:basedOn w:val="a0"/>
    <w:rsid w:val="00063AA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3">
    <w:name w:val="Основной текст (2)_"/>
    <w:basedOn w:val="a0"/>
    <w:rsid w:val="00063AA8"/>
    <w:rPr>
      <w:rFonts w:ascii="Times New Roman" w:eastAsia="Times New Roman" w:hAnsi="Times New Roman" w:cs="Times New Roman"/>
      <w:b w:val="0"/>
      <w:bCs w:val="0"/>
      <w:i w:val="0"/>
      <w:iCs w:val="0"/>
      <w:smallCaps w:val="0"/>
      <w:strike w:val="0"/>
      <w:u w:val="none"/>
    </w:rPr>
  </w:style>
  <w:style w:type="character" w:customStyle="1" w:styleId="15">
    <w:name w:val="Заголовок №1"/>
    <w:basedOn w:val="a0"/>
    <w:rsid w:val="004002A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6">
    <w:name w:val="Заголовок №1_"/>
    <w:basedOn w:val="a0"/>
    <w:rsid w:val="00EC0B00"/>
    <w:rPr>
      <w:rFonts w:ascii="Times New Roman" w:eastAsia="Times New Roman" w:hAnsi="Times New Roman" w:cs="Times New Roman"/>
      <w:b/>
      <w:bCs/>
      <w:i w:val="0"/>
      <w:iCs w:val="0"/>
      <w:smallCaps w:val="0"/>
      <w:strike w:val="0"/>
      <w:u w:val="none"/>
    </w:rPr>
  </w:style>
  <w:style w:type="character" w:customStyle="1" w:styleId="41">
    <w:name w:val="Заголовок 4 Знак"/>
    <w:basedOn w:val="a0"/>
    <w:link w:val="40"/>
    <w:semiHidden/>
    <w:rsid w:val="00D14BFE"/>
    <w:rPr>
      <w:rFonts w:asciiTheme="majorHAnsi" w:eastAsiaTheme="majorEastAsia" w:hAnsiTheme="majorHAnsi" w:cstheme="majorBidi"/>
      <w:b/>
      <w:bCs/>
      <w:i/>
      <w:iCs/>
      <w:color w:val="4F81BD" w:themeColor="accent1"/>
      <w:sz w:val="28"/>
      <w:szCs w:val="24"/>
    </w:rPr>
  </w:style>
  <w:style w:type="character" w:styleId="aff5">
    <w:name w:val="Emphasis"/>
    <w:qFormat/>
    <w:rsid w:val="009C0972"/>
    <w:rPr>
      <w:i/>
      <w:iCs/>
    </w:rPr>
  </w:style>
  <w:style w:type="character" w:customStyle="1" w:styleId="30">
    <w:name w:val="Заголовок 3 Знак"/>
    <w:basedOn w:val="a0"/>
    <w:link w:val="3"/>
    <w:rsid w:val="001E56C9"/>
    <w:rPr>
      <w:rFonts w:asciiTheme="majorHAnsi" w:eastAsiaTheme="majorEastAsia" w:hAnsiTheme="majorHAnsi" w:cstheme="majorBidi"/>
      <w:color w:val="243F60" w:themeColor="accent1" w:themeShade="7F"/>
      <w:sz w:val="24"/>
      <w:szCs w:val="24"/>
    </w:rPr>
  </w:style>
  <w:style w:type="character" w:customStyle="1" w:styleId="43">
    <w:name w:val="Основной текст (4)_"/>
    <w:basedOn w:val="a0"/>
    <w:link w:val="44"/>
    <w:rsid w:val="001E56C9"/>
    <w:rPr>
      <w:i/>
      <w:iCs/>
      <w:shd w:val="clear" w:color="auto" w:fill="FFFFFF"/>
    </w:rPr>
  </w:style>
  <w:style w:type="paragraph" w:customStyle="1" w:styleId="44">
    <w:name w:val="Основной текст (4)"/>
    <w:basedOn w:val="a"/>
    <w:link w:val="43"/>
    <w:rsid w:val="001E56C9"/>
    <w:pPr>
      <w:widowControl w:val="0"/>
      <w:shd w:val="clear" w:color="auto" w:fill="FFFFFF"/>
      <w:spacing w:line="0" w:lineRule="atLeast"/>
      <w:jc w:val="center"/>
    </w:pPr>
    <w:rPr>
      <w:i/>
      <w:iCs/>
      <w:sz w:val="20"/>
      <w:szCs w:val="20"/>
    </w:rPr>
  </w:style>
  <w:style w:type="paragraph" w:styleId="aff6">
    <w:name w:val="Normal (Web)"/>
    <w:basedOn w:val="a"/>
    <w:uiPriority w:val="99"/>
    <w:unhideWhenUsed/>
    <w:rsid w:val="008052A2"/>
    <w:pPr>
      <w:spacing w:before="100" w:beforeAutospacing="1" w:after="100" w:afterAutospacing="1"/>
      <w:jc w:val="left"/>
    </w:pPr>
    <w:rPr>
      <w:sz w:val="24"/>
    </w:rPr>
  </w:style>
  <w:style w:type="character" w:customStyle="1" w:styleId="10pt">
    <w:name w:val="Основной текст + 10 pt"/>
    <w:aliases w:val="Интервал 0 pt,Основной текст + 10,5 pt,Основной текст + Times New Roman,11,Полужирный,Основной текст + 11"/>
    <w:uiPriority w:val="99"/>
    <w:rsid w:val="00B258F6"/>
    <w:rPr>
      <w:rFonts w:ascii="Times New Roman" w:hAnsi="Times New Roman"/>
      <w:color w:val="000000"/>
      <w:spacing w:val="2"/>
      <w:w w:val="100"/>
      <w:position w:val="0"/>
      <w:sz w:val="20"/>
      <w:shd w:val="clear" w:color="auto" w:fill="FFFFFF"/>
      <w:lang w:val="ru-RU" w:eastAsia="ru-RU"/>
    </w:rPr>
  </w:style>
  <w:style w:type="paragraph" w:customStyle="1" w:styleId="formattext">
    <w:name w:val="formattext"/>
    <w:basedOn w:val="a"/>
    <w:rsid w:val="00EC3774"/>
    <w:pPr>
      <w:spacing w:before="100" w:beforeAutospacing="1" w:after="100" w:afterAutospacing="1"/>
      <w:jc w:val="left"/>
    </w:pPr>
    <w:rPr>
      <w:sz w:val="24"/>
    </w:rPr>
  </w:style>
  <w:style w:type="paragraph" w:customStyle="1" w:styleId="headertext">
    <w:name w:val="headertext"/>
    <w:basedOn w:val="a"/>
    <w:rsid w:val="00E266FD"/>
    <w:pPr>
      <w:spacing w:before="100" w:beforeAutospacing="1" w:after="100" w:afterAutospacing="1"/>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917886">
      <w:bodyDiv w:val="1"/>
      <w:marLeft w:val="0"/>
      <w:marRight w:val="0"/>
      <w:marTop w:val="0"/>
      <w:marBottom w:val="0"/>
      <w:divBdr>
        <w:top w:val="none" w:sz="0" w:space="0" w:color="auto"/>
        <w:left w:val="none" w:sz="0" w:space="0" w:color="auto"/>
        <w:bottom w:val="none" w:sz="0" w:space="0" w:color="auto"/>
        <w:right w:val="none" w:sz="0" w:space="0" w:color="auto"/>
      </w:divBdr>
    </w:div>
    <w:div w:id="942540953">
      <w:bodyDiv w:val="1"/>
      <w:marLeft w:val="0"/>
      <w:marRight w:val="0"/>
      <w:marTop w:val="0"/>
      <w:marBottom w:val="0"/>
      <w:divBdr>
        <w:top w:val="none" w:sz="0" w:space="0" w:color="auto"/>
        <w:left w:val="none" w:sz="0" w:space="0" w:color="auto"/>
        <w:bottom w:val="none" w:sz="0" w:space="0" w:color="auto"/>
        <w:right w:val="none" w:sz="0" w:space="0" w:color="auto"/>
      </w:divBdr>
    </w:div>
    <w:div w:id="1612205281">
      <w:bodyDiv w:val="1"/>
      <w:marLeft w:val="0"/>
      <w:marRight w:val="0"/>
      <w:marTop w:val="0"/>
      <w:marBottom w:val="0"/>
      <w:divBdr>
        <w:top w:val="none" w:sz="0" w:space="0" w:color="auto"/>
        <w:left w:val="none" w:sz="0" w:space="0" w:color="auto"/>
        <w:bottom w:val="none" w:sz="0" w:space="0" w:color="auto"/>
        <w:right w:val="none" w:sz="0" w:space="0" w:color="auto"/>
      </w:divBdr>
    </w:div>
    <w:div w:id="1636334215">
      <w:bodyDiv w:val="1"/>
      <w:marLeft w:val="0"/>
      <w:marRight w:val="0"/>
      <w:marTop w:val="0"/>
      <w:marBottom w:val="0"/>
      <w:divBdr>
        <w:top w:val="none" w:sz="0" w:space="0" w:color="auto"/>
        <w:left w:val="none" w:sz="0" w:space="0" w:color="auto"/>
        <w:bottom w:val="none" w:sz="0" w:space="0" w:color="auto"/>
        <w:right w:val="none" w:sz="0" w:space="0" w:color="auto"/>
      </w:divBdr>
    </w:div>
    <w:div w:id="1675918877">
      <w:bodyDiv w:val="1"/>
      <w:marLeft w:val="0"/>
      <w:marRight w:val="0"/>
      <w:marTop w:val="0"/>
      <w:marBottom w:val="0"/>
      <w:divBdr>
        <w:top w:val="none" w:sz="0" w:space="0" w:color="auto"/>
        <w:left w:val="none" w:sz="0" w:space="0" w:color="auto"/>
        <w:bottom w:val="none" w:sz="0" w:space="0" w:color="auto"/>
        <w:right w:val="none" w:sz="0" w:space="0" w:color="auto"/>
      </w:divBdr>
    </w:div>
    <w:div w:id="1783109323">
      <w:bodyDiv w:val="1"/>
      <w:marLeft w:val="0"/>
      <w:marRight w:val="0"/>
      <w:marTop w:val="0"/>
      <w:marBottom w:val="0"/>
      <w:divBdr>
        <w:top w:val="none" w:sz="0" w:space="0" w:color="auto"/>
        <w:left w:val="none" w:sz="0" w:space="0" w:color="auto"/>
        <w:bottom w:val="none" w:sz="0" w:space="0" w:color="auto"/>
        <w:right w:val="none" w:sz="0" w:space="0" w:color="auto"/>
      </w:divBdr>
    </w:div>
    <w:div w:id="1836217385">
      <w:bodyDiv w:val="1"/>
      <w:marLeft w:val="0"/>
      <w:marRight w:val="0"/>
      <w:marTop w:val="0"/>
      <w:marBottom w:val="0"/>
      <w:divBdr>
        <w:top w:val="none" w:sz="0" w:space="0" w:color="auto"/>
        <w:left w:val="none" w:sz="0" w:space="0" w:color="auto"/>
        <w:bottom w:val="none" w:sz="0" w:space="0" w:color="auto"/>
        <w:right w:val="none" w:sz="0" w:space="0" w:color="auto"/>
      </w:divBdr>
    </w:div>
    <w:div w:id="1921867464">
      <w:bodyDiv w:val="1"/>
      <w:marLeft w:val="0"/>
      <w:marRight w:val="0"/>
      <w:marTop w:val="0"/>
      <w:marBottom w:val="0"/>
      <w:divBdr>
        <w:top w:val="none" w:sz="0" w:space="0" w:color="auto"/>
        <w:left w:val="none" w:sz="0" w:space="0" w:color="auto"/>
        <w:bottom w:val="none" w:sz="0" w:space="0" w:color="auto"/>
        <w:right w:val="none" w:sz="0" w:space="0" w:color="auto"/>
      </w:divBdr>
    </w:div>
    <w:div w:id="2057461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hyperlink" Target="https://docs.cntd.ru/document/1200021650" TargetMode="External"/><Relationship Id="rId26" Type="http://schemas.openxmlformats.org/officeDocument/2006/relationships/hyperlink" Target="https://docs.cntd.ru/document/1200021604" TargetMode="External"/><Relationship Id="rId3" Type="http://schemas.openxmlformats.org/officeDocument/2006/relationships/styles" Target="styles.xml"/><Relationship Id="rId21" Type="http://schemas.openxmlformats.org/officeDocument/2006/relationships/hyperlink" Target="https://docs.cntd.ru/document/1200021585"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docs.cntd.ru/document/1200113442" TargetMode="External"/><Relationship Id="rId25" Type="http://schemas.openxmlformats.org/officeDocument/2006/relationships/hyperlink" Target="https://docs.cntd.ru/document/1200021604" TargetMode="External"/><Relationship Id="rId2" Type="http://schemas.openxmlformats.org/officeDocument/2006/relationships/numbering" Target="numbering.xml"/><Relationship Id="rId16" Type="http://schemas.openxmlformats.org/officeDocument/2006/relationships/hyperlink" Target="https://docs.cntd.ru/document/1200021647" TargetMode="External"/><Relationship Id="rId20" Type="http://schemas.openxmlformats.org/officeDocument/2006/relationships/hyperlink" Target="https://docs.cntd.ru/document/1200021584"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docs.cntd.ru/document/1200021586" TargetMode="External"/><Relationship Id="rId5" Type="http://schemas.openxmlformats.org/officeDocument/2006/relationships/webSettings" Target="webSettings.xml"/><Relationship Id="rId15" Type="http://schemas.openxmlformats.org/officeDocument/2006/relationships/hyperlink" Target="https://docs.cntd.ru/document/1200021592" TargetMode="External"/><Relationship Id="rId23" Type="http://schemas.openxmlformats.org/officeDocument/2006/relationships/hyperlink" Target="https://docs.cntd.ru/document/1200021586" TargetMode="External"/><Relationship Id="rId28" Type="http://schemas.openxmlformats.org/officeDocument/2006/relationships/hyperlink" Target="https://docs.cntd.ru/document/1200021666" TargetMode="External"/><Relationship Id="rId10" Type="http://schemas.openxmlformats.org/officeDocument/2006/relationships/header" Target="header2.xml"/><Relationship Id="rId19" Type="http://schemas.openxmlformats.org/officeDocument/2006/relationships/hyperlink" Target="https://docs.cntd.ru/document/1200021584"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beta.docs.cntd.ru/document/1200089992" TargetMode="External"/><Relationship Id="rId22" Type="http://schemas.openxmlformats.org/officeDocument/2006/relationships/hyperlink" Target="https://docs.cntd.ru/document/1200021585" TargetMode="External"/><Relationship Id="rId27" Type="http://schemas.openxmlformats.org/officeDocument/2006/relationships/hyperlink" Target="https://docs.cntd.ru/document/1200021666"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1A55F-6E4D-4169-AB2E-9F304978F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1737</TotalTime>
  <Pages>1</Pages>
  <Words>3126</Words>
  <Characters>17821</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20906</CharactersWithSpaces>
  <SharedDoc>false</SharedDoc>
  <HLinks>
    <vt:vector size="360" baseType="variant">
      <vt:variant>
        <vt:i4>1179703</vt:i4>
      </vt:variant>
      <vt:variant>
        <vt:i4>356</vt:i4>
      </vt:variant>
      <vt:variant>
        <vt:i4>0</vt:i4>
      </vt:variant>
      <vt:variant>
        <vt:i4>5</vt:i4>
      </vt:variant>
      <vt:variant>
        <vt:lpwstr/>
      </vt:variant>
      <vt:variant>
        <vt:lpwstr>_Toc405455349</vt:lpwstr>
      </vt:variant>
      <vt:variant>
        <vt:i4>1179703</vt:i4>
      </vt:variant>
      <vt:variant>
        <vt:i4>350</vt:i4>
      </vt:variant>
      <vt:variant>
        <vt:i4>0</vt:i4>
      </vt:variant>
      <vt:variant>
        <vt:i4>5</vt:i4>
      </vt:variant>
      <vt:variant>
        <vt:lpwstr/>
      </vt:variant>
      <vt:variant>
        <vt:lpwstr>_Toc405455348</vt:lpwstr>
      </vt:variant>
      <vt:variant>
        <vt:i4>1179703</vt:i4>
      </vt:variant>
      <vt:variant>
        <vt:i4>344</vt:i4>
      </vt:variant>
      <vt:variant>
        <vt:i4>0</vt:i4>
      </vt:variant>
      <vt:variant>
        <vt:i4>5</vt:i4>
      </vt:variant>
      <vt:variant>
        <vt:lpwstr/>
      </vt:variant>
      <vt:variant>
        <vt:lpwstr>_Toc405455347</vt:lpwstr>
      </vt:variant>
      <vt:variant>
        <vt:i4>1179703</vt:i4>
      </vt:variant>
      <vt:variant>
        <vt:i4>338</vt:i4>
      </vt:variant>
      <vt:variant>
        <vt:i4>0</vt:i4>
      </vt:variant>
      <vt:variant>
        <vt:i4>5</vt:i4>
      </vt:variant>
      <vt:variant>
        <vt:lpwstr/>
      </vt:variant>
      <vt:variant>
        <vt:lpwstr>_Toc405455346</vt:lpwstr>
      </vt:variant>
      <vt:variant>
        <vt:i4>1179703</vt:i4>
      </vt:variant>
      <vt:variant>
        <vt:i4>332</vt:i4>
      </vt:variant>
      <vt:variant>
        <vt:i4>0</vt:i4>
      </vt:variant>
      <vt:variant>
        <vt:i4>5</vt:i4>
      </vt:variant>
      <vt:variant>
        <vt:lpwstr/>
      </vt:variant>
      <vt:variant>
        <vt:lpwstr>_Toc405455345</vt:lpwstr>
      </vt:variant>
      <vt:variant>
        <vt:i4>1179703</vt:i4>
      </vt:variant>
      <vt:variant>
        <vt:i4>326</vt:i4>
      </vt:variant>
      <vt:variant>
        <vt:i4>0</vt:i4>
      </vt:variant>
      <vt:variant>
        <vt:i4>5</vt:i4>
      </vt:variant>
      <vt:variant>
        <vt:lpwstr/>
      </vt:variant>
      <vt:variant>
        <vt:lpwstr>_Toc405455344</vt:lpwstr>
      </vt:variant>
      <vt:variant>
        <vt:i4>1179703</vt:i4>
      </vt:variant>
      <vt:variant>
        <vt:i4>320</vt:i4>
      </vt:variant>
      <vt:variant>
        <vt:i4>0</vt:i4>
      </vt:variant>
      <vt:variant>
        <vt:i4>5</vt:i4>
      </vt:variant>
      <vt:variant>
        <vt:lpwstr/>
      </vt:variant>
      <vt:variant>
        <vt:lpwstr>_Toc405455343</vt:lpwstr>
      </vt:variant>
      <vt:variant>
        <vt:i4>1179703</vt:i4>
      </vt:variant>
      <vt:variant>
        <vt:i4>314</vt:i4>
      </vt:variant>
      <vt:variant>
        <vt:i4>0</vt:i4>
      </vt:variant>
      <vt:variant>
        <vt:i4>5</vt:i4>
      </vt:variant>
      <vt:variant>
        <vt:lpwstr/>
      </vt:variant>
      <vt:variant>
        <vt:lpwstr>_Toc405455342</vt:lpwstr>
      </vt:variant>
      <vt:variant>
        <vt:i4>1179703</vt:i4>
      </vt:variant>
      <vt:variant>
        <vt:i4>308</vt:i4>
      </vt:variant>
      <vt:variant>
        <vt:i4>0</vt:i4>
      </vt:variant>
      <vt:variant>
        <vt:i4>5</vt:i4>
      </vt:variant>
      <vt:variant>
        <vt:lpwstr/>
      </vt:variant>
      <vt:variant>
        <vt:lpwstr>_Toc405455341</vt:lpwstr>
      </vt:variant>
      <vt:variant>
        <vt:i4>1179703</vt:i4>
      </vt:variant>
      <vt:variant>
        <vt:i4>302</vt:i4>
      </vt:variant>
      <vt:variant>
        <vt:i4>0</vt:i4>
      </vt:variant>
      <vt:variant>
        <vt:i4>5</vt:i4>
      </vt:variant>
      <vt:variant>
        <vt:lpwstr/>
      </vt:variant>
      <vt:variant>
        <vt:lpwstr>_Toc405455340</vt:lpwstr>
      </vt:variant>
      <vt:variant>
        <vt:i4>1376311</vt:i4>
      </vt:variant>
      <vt:variant>
        <vt:i4>296</vt:i4>
      </vt:variant>
      <vt:variant>
        <vt:i4>0</vt:i4>
      </vt:variant>
      <vt:variant>
        <vt:i4>5</vt:i4>
      </vt:variant>
      <vt:variant>
        <vt:lpwstr/>
      </vt:variant>
      <vt:variant>
        <vt:lpwstr>_Toc405455339</vt:lpwstr>
      </vt:variant>
      <vt:variant>
        <vt:i4>1376311</vt:i4>
      </vt:variant>
      <vt:variant>
        <vt:i4>290</vt:i4>
      </vt:variant>
      <vt:variant>
        <vt:i4>0</vt:i4>
      </vt:variant>
      <vt:variant>
        <vt:i4>5</vt:i4>
      </vt:variant>
      <vt:variant>
        <vt:lpwstr/>
      </vt:variant>
      <vt:variant>
        <vt:lpwstr>_Toc405455338</vt:lpwstr>
      </vt:variant>
      <vt:variant>
        <vt:i4>1376311</vt:i4>
      </vt:variant>
      <vt:variant>
        <vt:i4>284</vt:i4>
      </vt:variant>
      <vt:variant>
        <vt:i4>0</vt:i4>
      </vt:variant>
      <vt:variant>
        <vt:i4>5</vt:i4>
      </vt:variant>
      <vt:variant>
        <vt:lpwstr/>
      </vt:variant>
      <vt:variant>
        <vt:lpwstr>_Toc405455337</vt:lpwstr>
      </vt:variant>
      <vt:variant>
        <vt:i4>1376311</vt:i4>
      </vt:variant>
      <vt:variant>
        <vt:i4>278</vt:i4>
      </vt:variant>
      <vt:variant>
        <vt:i4>0</vt:i4>
      </vt:variant>
      <vt:variant>
        <vt:i4>5</vt:i4>
      </vt:variant>
      <vt:variant>
        <vt:lpwstr/>
      </vt:variant>
      <vt:variant>
        <vt:lpwstr>_Toc405455336</vt:lpwstr>
      </vt:variant>
      <vt:variant>
        <vt:i4>1376311</vt:i4>
      </vt:variant>
      <vt:variant>
        <vt:i4>272</vt:i4>
      </vt:variant>
      <vt:variant>
        <vt:i4>0</vt:i4>
      </vt:variant>
      <vt:variant>
        <vt:i4>5</vt:i4>
      </vt:variant>
      <vt:variant>
        <vt:lpwstr/>
      </vt:variant>
      <vt:variant>
        <vt:lpwstr>_Toc405455335</vt:lpwstr>
      </vt:variant>
      <vt:variant>
        <vt:i4>1376311</vt:i4>
      </vt:variant>
      <vt:variant>
        <vt:i4>266</vt:i4>
      </vt:variant>
      <vt:variant>
        <vt:i4>0</vt:i4>
      </vt:variant>
      <vt:variant>
        <vt:i4>5</vt:i4>
      </vt:variant>
      <vt:variant>
        <vt:lpwstr/>
      </vt:variant>
      <vt:variant>
        <vt:lpwstr>_Toc405455334</vt:lpwstr>
      </vt:variant>
      <vt:variant>
        <vt:i4>1376311</vt:i4>
      </vt:variant>
      <vt:variant>
        <vt:i4>260</vt:i4>
      </vt:variant>
      <vt:variant>
        <vt:i4>0</vt:i4>
      </vt:variant>
      <vt:variant>
        <vt:i4>5</vt:i4>
      </vt:variant>
      <vt:variant>
        <vt:lpwstr/>
      </vt:variant>
      <vt:variant>
        <vt:lpwstr>_Toc405455333</vt:lpwstr>
      </vt:variant>
      <vt:variant>
        <vt:i4>1376311</vt:i4>
      </vt:variant>
      <vt:variant>
        <vt:i4>254</vt:i4>
      </vt:variant>
      <vt:variant>
        <vt:i4>0</vt:i4>
      </vt:variant>
      <vt:variant>
        <vt:i4>5</vt:i4>
      </vt:variant>
      <vt:variant>
        <vt:lpwstr/>
      </vt:variant>
      <vt:variant>
        <vt:lpwstr>_Toc405455332</vt:lpwstr>
      </vt:variant>
      <vt:variant>
        <vt:i4>1376311</vt:i4>
      </vt:variant>
      <vt:variant>
        <vt:i4>248</vt:i4>
      </vt:variant>
      <vt:variant>
        <vt:i4>0</vt:i4>
      </vt:variant>
      <vt:variant>
        <vt:i4>5</vt:i4>
      </vt:variant>
      <vt:variant>
        <vt:lpwstr/>
      </vt:variant>
      <vt:variant>
        <vt:lpwstr>_Toc405455331</vt:lpwstr>
      </vt:variant>
      <vt:variant>
        <vt:i4>1376311</vt:i4>
      </vt:variant>
      <vt:variant>
        <vt:i4>242</vt:i4>
      </vt:variant>
      <vt:variant>
        <vt:i4>0</vt:i4>
      </vt:variant>
      <vt:variant>
        <vt:i4>5</vt:i4>
      </vt:variant>
      <vt:variant>
        <vt:lpwstr/>
      </vt:variant>
      <vt:variant>
        <vt:lpwstr>_Toc405455330</vt:lpwstr>
      </vt:variant>
      <vt:variant>
        <vt:i4>1310775</vt:i4>
      </vt:variant>
      <vt:variant>
        <vt:i4>236</vt:i4>
      </vt:variant>
      <vt:variant>
        <vt:i4>0</vt:i4>
      </vt:variant>
      <vt:variant>
        <vt:i4>5</vt:i4>
      </vt:variant>
      <vt:variant>
        <vt:lpwstr/>
      </vt:variant>
      <vt:variant>
        <vt:lpwstr>_Toc405455329</vt:lpwstr>
      </vt:variant>
      <vt:variant>
        <vt:i4>1310775</vt:i4>
      </vt:variant>
      <vt:variant>
        <vt:i4>230</vt:i4>
      </vt:variant>
      <vt:variant>
        <vt:i4>0</vt:i4>
      </vt:variant>
      <vt:variant>
        <vt:i4>5</vt:i4>
      </vt:variant>
      <vt:variant>
        <vt:lpwstr/>
      </vt:variant>
      <vt:variant>
        <vt:lpwstr>_Toc405455328</vt:lpwstr>
      </vt:variant>
      <vt:variant>
        <vt:i4>1310775</vt:i4>
      </vt:variant>
      <vt:variant>
        <vt:i4>224</vt:i4>
      </vt:variant>
      <vt:variant>
        <vt:i4>0</vt:i4>
      </vt:variant>
      <vt:variant>
        <vt:i4>5</vt:i4>
      </vt:variant>
      <vt:variant>
        <vt:lpwstr/>
      </vt:variant>
      <vt:variant>
        <vt:lpwstr>_Toc405455327</vt:lpwstr>
      </vt:variant>
      <vt:variant>
        <vt:i4>1310775</vt:i4>
      </vt:variant>
      <vt:variant>
        <vt:i4>218</vt:i4>
      </vt:variant>
      <vt:variant>
        <vt:i4>0</vt:i4>
      </vt:variant>
      <vt:variant>
        <vt:i4>5</vt:i4>
      </vt:variant>
      <vt:variant>
        <vt:lpwstr/>
      </vt:variant>
      <vt:variant>
        <vt:lpwstr>_Toc405455326</vt:lpwstr>
      </vt:variant>
      <vt:variant>
        <vt:i4>1310775</vt:i4>
      </vt:variant>
      <vt:variant>
        <vt:i4>212</vt:i4>
      </vt:variant>
      <vt:variant>
        <vt:i4>0</vt:i4>
      </vt:variant>
      <vt:variant>
        <vt:i4>5</vt:i4>
      </vt:variant>
      <vt:variant>
        <vt:lpwstr/>
      </vt:variant>
      <vt:variant>
        <vt:lpwstr>_Toc405455325</vt:lpwstr>
      </vt:variant>
      <vt:variant>
        <vt:i4>1310775</vt:i4>
      </vt:variant>
      <vt:variant>
        <vt:i4>206</vt:i4>
      </vt:variant>
      <vt:variant>
        <vt:i4>0</vt:i4>
      </vt:variant>
      <vt:variant>
        <vt:i4>5</vt:i4>
      </vt:variant>
      <vt:variant>
        <vt:lpwstr/>
      </vt:variant>
      <vt:variant>
        <vt:lpwstr>_Toc405455324</vt:lpwstr>
      </vt:variant>
      <vt:variant>
        <vt:i4>1310775</vt:i4>
      </vt:variant>
      <vt:variant>
        <vt:i4>200</vt:i4>
      </vt:variant>
      <vt:variant>
        <vt:i4>0</vt:i4>
      </vt:variant>
      <vt:variant>
        <vt:i4>5</vt:i4>
      </vt:variant>
      <vt:variant>
        <vt:lpwstr/>
      </vt:variant>
      <vt:variant>
        <vt:lpwstr>_Toc405455323</vt:lpwstr>
      </vt:variant>
      <vt:variant>
        <vt:i4>1310775</vt:i4>
      </vt:variant>
      <vt:variant>
        <vt:i4>194</vt:i4>
      </vt:variant>
      <vt:variant>
        <vt:i4>0</vt:i4>
      </vt:variant>
      <vt:variant>
        <vt:i4>5</vt:i4>
      </vt:variant>
      <vt:variant>
        <vt:lpwstr/>
      </vt:variant>
      <vt:variant>
        <vt:lpwstr>_Toc405455322</vt:lpwstr>
      </vt:variant>
      <vt:variant>
        <vt:i4>1310775</vt:i4>
      </vt:variant>
      <vt:variant>
        <vt:i4>188</vt:i4>
      </vt:variant>
      <vt:variant>
        <vt:i4>0</vt:i4>
      </vt:variant>
      <vt:variant>
        <vt:i4>5</vt:i4>
      </vt:variant>
      <vt:variant>
        <vt:lpwstr/>
      </vt:variant>
      <vt:variant>
        <vt:lpwstr>_Toc405455321</vt:lpwstr>
      </vt:variant>
      <vt:variant>
        <vt:i4>1310775</vt:i4>
      </vt:variant>
      <vt:variant>
        <vt:i4>182</vt:i4>
      </vt:variant>
      <vt:variant>
        <vt:i4>0</vt:i4>
      </vt:variant>
      <vt:variant>
        <vt:i4>5</vt:i4>
      </vt:variant>
      <vt:variant>
        <vt:lpwstr/>
      </vt:variant>
      <vt:variant>
        <vt:lpwstr>_Toc405455320</vt:lpwstr>
      </vt:variant>
      <vt:variant>
        <vt:i4>1507383</vt:i4>
      </vt:variant>
      <vt:variant>
        <vt:i4>176</vt:i4>
      </vt:variant>
      <vt:variant>
        <vt:i4>0</vt:i4>
      </vt:variant>
      <vt:variant>
        <vt:i4>5</vt:i4>
      </vt:variant>
      <vt:variant>
        <vt:lpwstr/>
      </vt:variant>
      <vt:variant>
        <vt:lpwstr>_Toc405455319</vt:lpwstr>
      </vt:variant>
      <vt:variant>
        <vt:i4>1507383</vt:i4>
      </vt:variant>
      <vt:variant>
        <vt:i4>170</vt:i4>
      </vt:variant>
      <vt:variant>
        <vt:i4>0</vt:i4>
      </vt:variant>
      <vt:variant>
        <vt:i4>5</vt:i4>
      </vt:variant>
      <vt:variant>
        <vt:lpwstr/>
      </vt:variant>
      <vt:variant>
        <vt:lpwstr>_Toc405455318</vt:lpwstr>
      </vt:variant>
      <vt:variant>
        <vt:i4>1507383</vt:i4>
      </vt:variant>
      <vt:variant>
        <vt:i4>164</vt:i4>
      </vt:variant>
      <vt:variant>
        <vt:i4>0</vt:i4>
      </vt:variant>
      <vt:variant>
        <vt:i4>5</vt:i4>
      </vt:variant>
      <vt:variant>
        <vt:lpwstr/>
      </vt:variant>
      <vt:variant>
        <vt:lpwstr>_Toc405455317</vt:lpwstr>
      </vt:variant>
      <vt:variant>
        <vt:i4>1507383</vt:i4>
      </vt:variant>
      <vt:variant>
        <vt:i4>158</vt:i4>
      </vt:variant>
      <vt:variant>
        <vt:i4>0</vt:i4>
      </vt:variant>
      <vt:variant>
        <vt:i4>5</vt:i4>
      </vt:variant>
      <vt:variant>
        <vt:lpwstr/>
      </vt:variant>
      <vt:variant>
        <vt:lpwstr>_Toc405455316</vt:lpwstr>
      </vt:variant>
      <vt:variant>
        <vt:i4>1507383</vt:i4>
      </vt:variant>
      <vt:variant>
        <vt:i4>152</vt:i4>
      </vt:variant>
      <vt:variant>
        <vt:i4>0</vt:i4>
      </vt:variant>
      <vt:variant>
        <vt:i4>5</vt:i4>
      </vt:variant>
      <vt:variant>
        <vt:lpwstr/>
      </vt:variant>
      <vt:variant>
        <vt:lpwstr>_Toc405455315</vt:lpwstr>
      </vt:variant>
      <vt:variant>
        <vt:i4>1507383</vt:i4>
      </vt:variant>
      <vt:variant>
        <vt:i4>146</vt:i4>
      </vt:variant>
      <vt:variant>
        <vt:i4>0</vt:i4>
      </vt:variant>
      <vt:variant>
        <vt:i4>5</vt:i4>
      </vt:variant>
      <vt:variant>
        <vt:lpwstr/>
      </vt:variant>
      <vt:variant>
        <vt:lpwstr>_Toc405455314</vt:lpwstr>
      </vt:variant>
      <vt:variant>
        <vt:i4>1507383</vt:i4>
      </vt:variant>
      <vt:variant>
        <vt:i4>140</vt:i4>
      </vt:variant>
      <vt:variant>
        <vt:i4>0</vt:i4>
      </vt:variant>
      <vt:variant>
        <vt:i4>5</vt:i4>
      </vt:variant>
      <vt:variant>
        <vt:lpwstr/>
      </vt:variant>
      <vt:variant>
        <vt:lpwstr>_Toc405455313</vt:lpwstr>
      </vt:variant>
      <vt:variant>
        <vt:i4>1507383</vt:i4>
      </vt:variant>
      <vt:variant>
        <vt:i4>134</vt:i4>
      </vt:variant>
      <vt:variant>
        <vt:i4>0</vt:i4>
      </vt:variant>
      <vt:variant>
        <vt:i4>5</vt:i4>
      </vt:variant>
      <vt:variant>
        <vt:lpwstr/>
      </vt:variant>
      <vt:variant>
        <vt:lpwstr>_Toc405455312</vt:lpwstr>
      </vt:variant>
      <vt:variant>
        <vt:i4>1507383</vt:i4>
      </vt:variant>
      <vt:variant>
        <vt:i4>128</vt:i4>
      </vt:variant>
      <vt:variant>
        <vt:i4>0</vt:i4>
      </vt:variant>
      <vt:variant>
        <vt:i4>5</vt:i4>
      </vt:variant>
      <vt:variant>
        <vt:lpwstr/>
      </vt:variant>
      <vt:variant>
        <vt:lpwstr>_Toc405455311</vt:lpwstr>
      </vt:variant>
      <vt:variant>
        <vt:i4>1507383</vt:i4>
      </vt:variant>
      <vt:variant>
        <vt:i4>122</vt:i4>
      </vt:variant>
      <vt:variant>
        <vt:i4>0</vt:i4>
      </vt:variant>
      <vt:variant>
        <vt:i4>5</vt:i4>
      </vt:variant>
      <vt:variant>
        <vt:lpwstr/>
      </vt:variant>
      <vt:variant>
        <vt:lpwstr>_Toc405455310</vt:lpwstr>
      </vt:variant>
      <vt:variant>
        <vt:i4>1441847</vt:i4>
      </vt:variant>
      <vt:variant>
        <vt:i4>116</vt:i4>
      </vt:variant>
      <vt:variant>
        <vt:i4>0</vt:i4>
      </vt:variant>
      <vt:variant>
        <vt:i4>5</vt:i4>
      </vt:variant>
      <vt:variant>
        <vt:lpwstr/>
      </vt:variant>
      <vt:variant>
        <vt:lpwstr>_Toc405455309</vt:lpwstr>
      </vt:variant>
      <vt:variant>
        <vt:i4>1441847</vt:i4>
      </vt:variant>
      <vt:variant>
        <vt:i4>110</vt:i4>
      </vt:variant>
      <vt:variant>
        <vt:i4>0</vt:i4>
      </vt:variant>
      <vt:variant>
        <vt:i4>5</vt:i4>
      </vt:variant>
      <vt:variant>
        <vt:lpwstr/>
      </vt:variant>
      <vt:variant>
        <vt:lpwstr>_Toc405455308</vt:lpwstr>
      </vt:variant>
      <vt:variant>
        <vt:i4>1441847</vt:i4>
      </vt:variant>
      <vt:variant>
        <vt:i4>104</vt:i4>
      </vt:variant>
      <vt:variant>
        <vt:i4>0</vt:i4>
      </vt:variant>
      <vt:variant>
        <vt:i4>5</vt:i4>
      </vt:variant>
      <vt:variant>
        <vt:lpwstr/>
      </vt:variant>
      <vt:variant>
        <vt:lpwstr>_Toc405455307</vt:lpwstr>
      </vt:variant>
      <vt:variant>
        <vt:i4>1441847</vt:i4>
      </vt:variant>
      <vt:variant>
        <vt:i4>98</vt:i4>
      </vt:variant>
      <vt:variant>
        <vt:i4>0</vt:i4>
      </vt:variant>
      <vt:variant>
        <vt:i4>5</vt:i4>
      </vt:variant>
      <vt:variant>
        <vt:lpwstr/>
      </vt:variant>
      <vt:variant>
        <vt:lpwstr>_Toc405455306</vt:lpwstr>
      </vt:variant>
      <vt:variant>
        <vt:i4>1441847</vt:i4>
      </vt:variant>
      <vt:variant>
        <vt:i4>92</vt:i4>
      </vt:variant>
      <vt:variant>
        <vt:i4>0</vt:i4>
      </vt:variant>
      <vt:variant>
        <vt:i4>5</vt:i4>
      </vt:variant>
      <vt:variant>
        <vt:lpwstr/>
      </vt:variant>
      <vt:variant>
        <vt:lpwstr>_Toc405455305</vt:lpwstr>
      </vt:variant>
      <vt:variant>
        <vt:i4>1441847</vt:i4>
      </vt:variant>
      <vt:variant>
        <vt:i4>86</vt:i4>
      </vt:variant>
      <vt:variant>
        <vt:i4>0</vt:i4>
      </vt:variant>
      <vt:variant>
        <vt:i4>5</vt:i4>
      </vt:variant>
      <vt:variant>
        <vt:lpwstr/>
      </vt:variant>
      <vt:variant>
        <vt:lpwstr>_Toc405455304</vt:lpwstr>
      </vt:variant>
      <vt:variant>
        <vt:i4>1441847</vt:i4>
      </vt:variant>
      <vt:variant>
        <vt:i4>80</vt:i4>
      </vt:variant>
      <vt:variant>
        <vt:i4>0</vt:i4>
      </vt:variant>
      <vt:variant>
        <vt:i4>5</vt:i4>
      </vt:variant>
      <vt:variant>
        <vt:lpwstr/>
      </vt:variant>
      <vt:variant>
        <vt:lpwstr>_Toc405455303</vt:lpwstr>
      </vt:variant>
      <vt:variant>
        <vt:i4>1441847</vt:i4>
      </vt:variant>
      <vt:variant>
        <vt:i4>74</vt:i4>
      </vt:variant>
      <vt:variant>
        <vt:i4>0</vt:i4>
      </vt:variant>
      <vt:variant>
        <vt:i4>5</vt:i4>
      </vt:variant>
      <vt:variant>
        <vt:lpwstr/>
      </vt:variant>
      <vt:variant>
        <vt:lpwstr>_Toc405455302</vt:lpwstr>
      </vt:variant>
      <vt:variant>
        <vt:i4>1441847</vt:i4>
      </vt:variant>
      <vt:variant>
        <vt:i4>68</vt:i4>
      </vt:variant>
      <vt:variant>
        <vt:i4>0</vt:i4>
      </vt:variant>
      <vt:variant>
        <vt:i4>5</vt:i4>
      </vt:variant>
      <vt:variant>
        <vt:lpwstr/>
      </vt:variant>
      <vt:variant>
        <vt:lpwstr>_Toc405455301</vt:lpwstr>
      </vt:variant>
      <vt:variant>
        <vt:i4>1441847</vt:i4>
      </vt:variant>
      <vt:variant>
        <vt:i4>62</vt:i4>
      </vt:variant>
      <vt:variant>
        <vt:i4>0</vt:i4>
      </vt:variant>
      <vt:variant>
        <vt:i4>5</vt:i4>
      </vt:variant>
      <vt:variant>
        <vt:lpwstr/>
      </vt:variant>
      <vt:variant>
        <vt:lpwstr>_Toc405455300</vt:lpwstr>
      </vt:variant>
      <vt:variant>
        <vt:i4>2031670</vt:i4>
      </vt:variant>
      <vt:variant>
        <vt:i4>56</vt:i4>
      </vt:variant>
      <vt:variant>
        <vt:i4>0</vt:i4>
      </vt:variant>
      <vt:variant>
        <vt:i4>5</vt:i4>
      </vt:variant>
      <vt:variant>
        <vt:lpwstr/>
      </vt:variant>
      <vt:variant>
        <vt:lpwstr>_Toc405455299</vt:lpwstr>
      </vt:variant>
      <vt:variant>
        <vt:i4>2031670</vt:i4>
      </vt:variant>
      <vt:variant>
        <vt:i4>50</vt:i4>
      </vt:variant>
      <vt:variant>
        <vt:i4>0</vt:i4>
      </vt:variant>
      <vt:variant>
        <vt:i4>5</vt:i4>
      </vt:variant>
      <vt:variant>
        <vt:lpwstr/>
      </vt:variant>
      <vt:variant>
        <vt:lpwstr>_Toc405455298</vt:lpwstr>
      </vt:variant>
      <vt:variant>
        <vt:i4>2031670</vt:i4>
      </vt:variant>
      <vt:variant>
        <vt:i4>44</vt:i4>
      </vt:variant>
      <vt:variant>
        <vt:i4>0</vt:i4>
      </vt:variant>
      <vt:variant>
        <vt:i4>5</vt:i4>
      </vt:variant>
      <vt:variant>
        <vt:lpwstr/>
      </vt:variant>
      <vt:variant>
        <vt:lpwstr>_Toc405455297</vt:lpwstr>
      </vt:variant>
      <vt:variant>
        <vt:i4>2031670</vt:i4>
      </vt:variant>
      <vt:variant>
        <vt:i4>38</vt:i4>
      </vt:variant>
      <vt:variant>
        <vt:i4>0</vt:i4>
      </vt:variant>
      <vt:variant>
        <vt:i4>5</vt:i4>
      </vt:variant>
      <vt:variant>
        <vt:lpwstr/>
      </vt:variant>
      <vt:variant>
        <vt:lpwstr>_Toc405455296</vt:lpwstr>
      </vt:variant>
      <vt:variant>
        <vt:i4>2031670</vt:i4>
      </vt:variant>
      <vt:variant>
        <vt:i4>32</vt:i4>
      </vt:variant>
      <vt:variant>
        <vt:i4>0</vt:i4>
      </vt:variant>
      <vt:variant>
        <vt:i4>5</vt:i4>
      </vt:variant>
      <vt:variant>
        <vt:lpwstr/>
      </vt:variant>
      <vt:variant>
        <vt:lpwstr>_Toc405455295</vt:lpwstr>
      </vt:variant>
      <vt:variant>
        <vt:i4>2031670</vt:i4>
      </vt:variant>
      <vt:variant>
        <vt:i4>26</vt:i4>
      </vt:variant>
      <vt:variant>
        <vt:i4>0</vt:i4>
      </vt:variant>
      <vt:variant>
        <vt:i4>5</vt:i4>
      </vt:variant>
      <vt:variant>
        <vt:lpwstr/>
      </vt:variant>
      <vt:variant>
        <vt:lpwstr>_Toc405455294</vt:lpwstr>
      </vt:variant>
      <vt:variant>
        <vt:i4>2031670</vt:i4>
      </vt:variant>
      <vt:variant>
        <vt:i4>20</vt:i4>
      </vt:variant>
      <vt:variant>
        <vt:i4>0</vt:i4>
      </vt:variant>
      <vt:variant>
        <vt:i4>5</vt:i4>
      </vt:variant>
      <vt:variant>
        <vt:lpwstr/>
      </vt:variant>
      <vt:variant>
        <vt:lpwstr>_Toc405455293</vt:lpwstr>
      </vt:variant>
      <vt:variant>
        <vt:i4>2031670</vt:i4>
      </vt:variant>
      <vt:variant>
        <vt:i4>14</vt:i4>
      </vt:variant>
      <vt:variant>
        <vt:i4>0</vt:i4>
      </vt:variant>
      <vt:variant>
        <vt:i4>5</vt:i4>
      </vt:variant>
      <vt:variant>
        <vt:lpwstr/>
      </vt:variant>
      <vt:variant>
        <vt:lpwstr>_Toc405455292</vt:lpwstr>
      </vt:variant>
      <vt:variant>
        <vt:i4>2031670</vt:i4>
      </vt:variant>
      <vt:variant>
        <vt:i4>8</vt:i4>
      </vt:variant>
      <vt:variant>
        <vt:i4>0</vt:i4>
      </vt:variant>
      <vt:variant>
        <vt:i4>5</vt:i4>
      </vt:variant>
      <vt:variant>
        <vt:lpwstr/>
      </vt:variant>
      <vt:variant>
        <vt:lpwstr>_Toc405455291</vt:lpwstr>
      </vt:variant>
      <vt:variant>
        <vt:i4>2031670</vt:i4>
      </vt:variant>
      <vt:variant>
        <vt:i4>2</vt:i4>
      </vt:variant>
      <vt:variant>
        <vt:i4>0</vt:i4>
      </vt:variant>
      <vt:variant>
        <vt:i4>5</vt:i4>
      </vt:variant>
      <vt:variant>
        <vt:lpwstr/>
      </vt:variant>
      <vt:variant>
        <vt:lpwstr>_Toc405455290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creator>Mustang</dc:creator>
  <cp:lastModifiedBy>Пользователь</cp:lastModifiedBy>
  <cp:revision>169</cp:revision>
  <cp:lastPrinted>2019-08-22T05:35:00Z</cp:lastPrinted>
  <dcterms:created xsi:type="dcterms:W3CDTF">2019-03-27T11:47:00Z</dcterms:created>
  <dcterms:modified xsi:type="dcterms:W3CDTF">2022-01-11T11:14:00Z</dcterms:modified>
</cp:coreProperties>
</file>